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00"/>
        <w:tblW w:w="10456" w:type="dxa"/>
        <w:tblLayout w:type="fixed"/>
        <w:tblLook w:val="0000" w:firstRow="0" w:lastRow="0" w:firstColumn="0" w:lastColumn="0" w:noHBand="0" w:noVBand="0"/>
      </w:tblPr>
      <w:tblGrid>
        <w:gridCol w:w="546"/>
        <w:gridCol w:w="1547"/>
        <w:gridCol w:w="625"/>
        <w:gridCol w:w="2670"/>
        <w:gridCol w:w="2420"/>
        <w:gridCol w:w="2648"/>
      </w:tblGrid>
      <w:tr w:rsidR="00B71A22" w:rsidRPr="003B59DC" w14:paraId="60918DCF" w14:textId="77777777" w:rsidTr="00B71A22">
        <w:trPr>
          <w:trHeight w:val="1385"/>
        </w:trPr>
        <w:tc>
          <w:tcPr>
            <w:tcW w:w="2718" w:type="dxa"/>
            <w:gridSpan w:val="3"/>
            <w:tcBorders>
              <w:top w:val="single" w:sz="4" w:space="0" w:color="auto"/>
              <w:left w:val="single" w:sz="4" w:space="0" w:color="auto"/>
              <w:right w:val="single" w:sz="4" w:space="0" w:color="auto"/>
            </w:tcBorders>
            <w:vAlign w:val="center"/>
          </w:tcPr>
          <w:p w14:paraId="6CCDEE16" w14:textId="77777777" w:rsidR="00B71A22" w:rsidRPr="003B59DC" w:rsidRDefault="00B71A22">
            <w:pPr>
              <w:spacing w:before="60" w:after="60"/>
              <w:jc w:val="center"/>
            </w:pPr>
            <w:r>
              <w:rPr>
                <w:noProof/>
                <w:lang w:val="en-AU" w:eastAsia="en-AU"/>
              </w:rPr>
              <w:drawing>
                <wp:inline distT="0" distB="0" distL="0" distR="0" wp14:anchorId="5C412779" wp14:editId="4A943794">
                  <wp:extent cx="825690" cy="939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ming Spartan Centenary Logo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1546" cy="946540"/>
                          </a:xfrm>
                          <a:prstGeom prst="rect">
                            <a:avLst/>
                          </a:prstGeom>
                        </pic:spPr>
                      </pic:pic>
                    </a:graphicData>
                  </a:graphic>
                </wp:inline>
              </w:drawing>
            </w:r>
          </w:p>
        </w:tc>
        <w:tc>
          <w:tcPr>
            <w:tcW w:w="7738" w:type="dxa"/>
            <w:gridSpan w:val="3"/>
            <w:tcBorders>
              <w:top w:val="single" w:sz="4" w:space="0" w:color="auto"/>
              <w:left w:val="single" w:sz="4" w:space="0" w:color="auto"/>
              <w:right w:val="single" w:sz="4" w:space="0" w:color="auto"/>
            </w:tcBorders>
            <w:vAlign w:val="center"/>
          </w:tcPr>
          <w:p w14:paraId="3333AD71" w14:textId="77777777" w:rsidR="00B71A22" w:rsidRPr="003B59DC" w:rsidRDefault="00B71A22" w:rsidP="00FC2FC3">
            <w:pPr>
              <w:spacing w:after="0"/>
              <w:jc w:val="center"/>
            </w:pPr>
            <w:r>
              <w:rPr>
                <w:rFonts w:ascii="Helvetica-Bold" w:hAnsi="Helvetica-Bold" w:cs="Helvetica-Bold"/>
                <w:b/>
                <w:bCs/>
                <w:szCs w:val="22"/>
                <w:lang w:eastAsia="en-US"/>
              </w:rPr>
              <w:t>Leeming Spartan Cricket Club</w:t>
            </w:r>
            <w:r w:rsidRPr="003B59DC">
              <w:rPr>
                <w:rFonts w:ascii="Helvetica-Bold" w:hAnsi="Helvetica-Bold" w:cs="Helvetica-Bold"/>
                <w:b/>
                <w:bCs/>
                <w:szCs w:val="22"/>
                <w:lang w:eastAsia="en-US"/>
              </w:rPr>
              <w:t xml:space="preserve"> (Inc.)</w:t>
            </w:r>
          </w:p>
        </w:tc>
      </w:tr>
      <w:tr w:rsidR="00B71A22" w:rsidRPr="003B59DC" w14:paraId="7C175CA5" w14:textId="77777777" w:rsidTr="00B71A22">
        <w:tc>
          <w:tcPr>
            <w:tcW w:w="10456" w:type="dxa"/>
            <w:gridSpan w:val="6"/>
            <w:tcBorders>
              <w:top w:val="single" w:sz="4" w:space="0" w:color="auto"/>
              <w:left w:val="single" w:sz="4" w:space="0" w:color="auto"/>
              <w:bottom w:val="single" w:sz="4" w:space="0" w:color="auto"/>
              <w:right w:val="single" w:sz="4" w:space="0" w:color="auto"/>
            </w:tcBorders>
          </w:tcPr>
          <w:p w14:paraId="4AFA1C29" w14:textId="77777777" w:rsidR="00B71A22" w:rsidRPr="003B59DC" w:rsidRDefault="00B71A22">
            <w:pPr>
              <w:spacing w:before="60" w:after="60"/>
            </w:pPr>
          </w:p>
          <w:p w14:paraId="78172230" w14:textId="77777777" w:rsidR="00B71A22" w:rsidRPr="003B59DC" w:rsidRDefault="00B71A22"/>
          <w:p w14:paraId="2A878EB7" w14:textId="77777777" w:rsidR="00B71A22" w:rsidRPr="003B59DC" w:rsidRDefault="00B71A22"/>
          <w:p w14:paraId="2D7ABEF3" w14:textId="77777777" w:rsidR="00B71A22" w:rsidRPr="003B59DC" w:rsidRDefault="00B71A22">
            <w:bookmarkStart w:id="0" w:name="_GoBack"/>
            <w:bookmarkEnd w:id="0"/>
          </w:p>
          <w:p w14:paraId="58FC3A28" w14:textId="77777777" w:rsidR="00B71A22" w:rsidRPr="003B59DC" w:rsidRDefault="00B71A22"/>
          <w:p w14:paraId="5F4FEE1D" w14:textId="77777777" w:rsidR="00B71A22" w:rsidRPr="003B59DC" w:rsidRDefault="00B71A22">
            <w:pPr>
              <w:jc w:val="center"/>
              <w:rPr>
                <w:b/>
                <w:caps/>
                <w:sz w:val="24"/>
                <w:szCs w:val="24"/>
              </w:rPr>
            </w:pPr>
          </w:p>
          <w:p w14:paraId="186EC9B8" w14:textId="77777777" w:rsidR="00B71A22" w:rsidRDefault="00B71A22">
            <w:pPr>
              <w:spacing w:before="120"/>
              <w:jc w:val="center"/>
              <w:rPr>
                <w:b/>
                <w:caps/>
                <w:sz w:val="24"/>
                <w:szCs w:val="24"/>
              </w:rPr>
            </w:pPr>
            <w:r>
              <w:rPr>
                <w:b/>
                <w:caps/>
                <w:sz w:val="24"/>
                <w:szCs w:val="24"/>
              </w:rPr>
              <w:t xml:space="preserve">LEEMING SPARTAN CRICKET CLUB (inc.) </w:t>
            </w:r>
          </w:p>
          <w:p w14:paraId="6D3D62FF" w14:textId="77777777" w:rsidR="00B71A22" w:rsidRPr="003B59DC" w:rsidRDefault="00B71A22">
            <w:pPr>
              <w:spacing w:before="120"/>
              <w:jc w:val="center"/>
              <w:rPr>
                <w:b/>
                <w:caps/>
                <w:sz w:val="24"/>
                <w:szCs w:val="24"/>
              </w:rPr>
            </w:pPr>
            <w:r>
              <w:rPr>
                <w:b/>
                <w:caps/>
                <w:sz w:val="24"/>
                <w:szCs w:val="24"/>
              </w:rPr>
              <w:t>Constitution 2005</w:t>
            </w:r>
          </w:p>
          <w:p w14:paraId="670BB198" w14:textId="77777777" w:rsidR="00B71A22" w:rsidRPr="003B59DC" w:rsidRDefault="00B71A22">
            <w:pPr>
              <w:spacing w:before="120"/>
              <w:jc w:val="center"/>
              <w:rPr>
                <w:b/>
                <w:caps/>
                <w:sz w:val="24"/>
                <w:szCs w:val="24"/>
              </w:rPr>
            </w:pPr>
          </w:p>
          <w:p w14:paraId="46A8EFDB" w14:textId="77777777" w:rsidR="00B71A22" w:rsidRPr="003B59DC" w:rsidRDefault="00B71A22">
            <w:pPr>
              <w:spacing w:before="120"/>
              <w:jc w:val="center"/>
              <w:rPr>
                <w:b/>
                <w:caps/>
                <w:sz w:val="24"/>
                <w:szCs w:val="24"/>
              </w:rPr>
            </w:pPr>
            <w:r>
              <w:rPr>
                <w:b/>
                <w:caps/>
                <w:sz w:val="24"/>
                <w:szCs w:val="24"/>
              </w:rPr>
              <w:t>March 2018 (amended)</w:t>
            </w:r>
          </w:p>
          <w:p w14:paraId="5A068404" w14:textId="77777777" w:rsidR="00B71A22" w:rsidRPr="003B59DC" w:rsidRDefault="00B71A22"/>
          <w:p w14:paraId="47037707" w14:textId="77777777" w:rsidR="00B71A22" w:rsidRPr="003B59DC" w:rsidRDefault="00B71A22"/>
          <w:p w14:paraId="6AFA1EC2" w14:textId="77777777" w:rsidR="00B71A22" w:rsidRPr="003B59DC" w:rsidRDefault="00B71A22"/>
          <w:p w14:paraId="187AE2CD" w14:textId="77777777" w:rsidR="00B71A22" w:rsidRPr="003B59DC" w:rsidRDefault="00B71A22"/>
          <w:p w14:paraId="3D5BA2B9" w14:textId="77777777" w:rsidR="00B71A22" w:rsidRPr="003B59DC" w:rsidRDefault="00B71A22"/>
          <w:p w14:paraId="7F7E5B49" w14:textId="77777777" w:rsidR="00B71A22" w:rsidRPr="003B59DC" w:rsidRDefault="00B71A22"/>
          <w:p w14:paraId="2D80F5AF" w14:textId="77777777" w:rsidR="00B71A22" w:rsidRPr="003B59DC" w:rsidRDefault="00B71A22"/>
          <w:p w14:paraId="475DFF49" w14:textId="77777777" w:rsidR="00B71A22" w:rsidRPr="003B59DC" w:rsidRDefault="00B71A22"/>
        </w:tc>
      </w:tr>
      <w:tr w:rsidR="00B71A22" w:rsidRPr="003B59DC" w14:paraId="4350EB28" w14:textId="77777777" w:rsidTr="00B71A22">
        <w:trPr>
          <w:trHeight w:val="422"/>
        </w:trPr>
        <w:tc>
          <w:tcPr>
            <w:tcW w:w="546" w:type="dxa"/>
            <w:tcBorders>
              <w:top w:val="single" w:sz="4" w:space="0" w:color="auto"/>
              <w:left w:val="single" w:sz="4" w:space="0" w:color="auto"/>
              <w:bottom w:val="single" w:sz="4" w:space="0" w:color="auto"/>
              <w:right w:val="single" w:sz="4" w:space="0" w:color="auto"/>
            </w:tcBorders>
            <w:vAlign w:val="center"/>
          </w:tcPr>
          <w:p w14:paraId="274A30EF" w14:textId="77777777" w:rsidR="00B71A22" w:rsidRPr="003B59DC" w:rsidRDefault="00B71A22" w:rsidP="00F86D1A">
            <w:pPr>
              <w:spacing w:before="40" w:after="40"/>
              <w:jc w:val="center"/>
              <w:rPr>
                <w:rFonts w:cs="Arial"/>
                <w:sz w:val="16"/>
              </w:rPr>
            </w:pPr>
          </w:p>
        </w:tc>
        <w:tc>
          <w:tcPr>
            <w:tcW w:w="1547" w:type="dxa"/>
            <w:tcBorders>
              <w:top w:val="single" w:sz="4" w:space="0" w:color="auto"/>
              <w:left w:val="single" w:sz="4" w:space="0" w:color="auto"/>
              <w:bottom w:val="single" w:sz="4" w:space="0" w:color="auto"/>
              <w:right w:val="single" w:sz="4" w:space="0" w:color="auto"/>
            </w:tcBorders>
            <w:vAlign w:val="center"/>
          </w:tcPr>
          <w:p w14:paraId="64441890" w14:textId="77777777" w:rsidR="00B71A22" w:rsidRPr="003B59DC" w:rsidRDefault="00B71A22" w:rsidP="00F86D1A">
            <w:pPr>
              <w:spacing w:before="40" w:after="40"/>
              <w:jc w:val="center"/>
              <w:rPr>
                <w:rFonts w:cs="Arial"/>
                <w:sz w:val="16"/>
                <w:szCs w:val="16"/>
              </w:rPr>
            </w:pP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F410E" w14:textId="77777777" w:rsidR="00B71A22" w:rsidRPr="003B59DC" w:rsidRDefault="00B71A22" w:rsidP="00F86D1A">
            <w:pPr>
              <w:spacing w:before="40" w:after="40"/>
              <w:jc w:val="center"/>
              <w:rPr>
                <w:rFonts w:cs="Arial"/>
                <w:sz w:val="16"/>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E1F6969" w14:textId="77777777" w:rsidR="00B71A22" w:rsidRPr="003B59DC" w:rsidRDefault="00B71A22" w:rsidP="00F86D1A">
            <w:pPr>
              <w:spacing w:before="40" w:after="40"/>
              <w:jc w:val="center"/>
              <w:rPr>
                <w:sz w:val="16"/>
              </w:rPr>
            </w:pPr>
          </w:p>
        </w:tc>
        <w:tc>
          <w:tcPr>
            <w:tcW w:w="2648" w:type="dxa"/>
            <w:tcBorders>
              <w:top w:val="single" w:sz="4" w:space="0" w:color="auto"/>
              <w:left w:val="single" w:sz="4" w:space="0" w:color="auto"/>
              <w:bottom w:val="single" w:sz="4" w:space="0" w:color="auto"/>
              <w:right w:val="single" w:sz="4" w:space="0" w:color="auto"/>
            </w:tcBorders>
            <w:vAlign w:val="center"/>
          </w:tcPr>
          <w:p w14:paraId="161BCB3F" w14:textId="77777777" w:rsidR="00B71A22" w:rsidRPr="003B59DC" w:rsidRDefault="00B71A22" w:rsidP="00F86D1A">
            <w:pPr>
              <w:spacing w:before="40" w:after="40"/>
              <w:jc w:val="center"/>
              <w:rPr>
                <w:rFonts w:cs="Arial"/>
                <w:sz w:val="16"/>
              </w:rPr>
            </w:pPr>
          </w:p>
        </w:tc>
      </w:tr>
      <w:tr w:rsidR="00B71A22" w:rsidRPr="003B59DC" w14:paraId="3336BC43" w14:textId="77777777" w:rsidTr="00B71A22">
        <w:trPr>
          <w:trHeight w:val="422"/>
        </w:trPr>
        <w:tc>
          <w:tcPr>
            <w:tcW w:w="546" w:type="dxa"/>
            <w:tcBorders>
              <w:top w:val="single" w:sz="4" w:space="0" w:color="auto"/>
              <w:left w:val="single" w:sz="4" w:space="0" w:color="auto"/>
              <w:bottom w:val="single" w:sz="4" w:space="0" w:color="auto"/>
              <w:right w:val="single" w:sz="4" w:space="0" w:color="auto"/>
            </w:tcBorders>
            <w:vAlign w:val="center"/>
          </w:tcPr>
          <w:p w14:paraId="125A2B03" w14:textId="77777777" w:rsidR="00B71A22" w:rsidRPr="003B59DC" w:rsidRDefault="00B71A22" w:rsidP="00A71230">
            <w:pPr>
              <w:spacing w:before="40" w:after="40"/>
              <w:jc w:val="center"/>
              <w:rPr>
                <w:rFonts w:cs="Arial"/>
                <w:sz w:val="16"/>
              </w:rPr>
            </w:pPr>
          </w:p>
        </w:tc>
        <w:tc>
          <w:tcPr>
            <w:tcW w:w="1547" w:type="dxa"/>
            <w:tcBorders>
              <w:top w:val="single" w:sz="4" w:space="0" w:color="auto"/>
              <w:left w:val="single" w:sz="4" w:space="0" w:color="auto"/>
              <w:bottom w:val="single" w:sz="4" w:space="0" w:color="auto"/>
              <w:right w:val="single" w:sz="4" w:space="0" w:color="auto"/>
            </w:tcBorders>
            <w:vAlign w:val="center"/>
          </w:tcPr>
          <w:p w14:paraId="2830BE86" w14:textId="77777777" w:rsidR="00B71A22" w:rsidRPr="003B59DC" w:rsidRDefault="00B71A22" w:rsidP="00A71230">
            <w:pPr>
              <w:spacing w:before="40" w:after="40"/>
              <w:jc w:val="center"/>
              <w:rPr>
                <w:rFonts w:cs="Arial"/>
                <w:sz w:val="16"/>
                <w:szCs w:val="16"/>
              </w:rPr>
            </w:pP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9E980" w14:textId="77777777" w:rsidR="00B71A22" w:rsidRPr="003B59DC" w:rsidRDefault="00B71A22" w:rsidP="00A71230">
            <w:pPr>
              <w:spacing w:before="40" w:after="40"/>
              <w:jc w:val="center"/>
              <w:rPr>
                <w:rFonts w:cs="Arial"/>
                <w:sz w:val="16"/>
              </w:rPr>
            </w:pP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44FD700" w14:textId="77777777" w:rsidR="00B71A22" w:rsidRPr="003B59DC" w:rsidRDefault="00B71A22" w:rsidP="00A71230">
            <w:pPr>
              <w:spacing w:before="40" w:after="40"/>
              <w:jc w:val="center"/>
              <w:rPr>
                <w:sz w:val="16"/>
              </w:rPr>
            </w:pPr>
          </w:p>
        </w:tc>
        <w:tc>
          <w:tcPr>
            <w:tcW w:w="2648" w:type="dxa"/>
            <w:tcBorders>
              <w:top w:val="single" w:sz="4" w:space="0" w:color="auto"/>
              <w:left w:val="single" w:sz="4" w:space="0" w:color="auto"/>
              <w:bottom w:val="single" w:sz="4" w:space="0" w:color="auto"/>
              <w:right w:val="single" w:sz="4" w:space="0" w:color="auto"/>
            </w:tcBorders>
            <w:vAlign w:val="center"/>
          </w:tcPr>
          <w:p w14:paraId="25F7EC73" w14:textId="77777777" w:rsidR="00B71A22" w:rsidRPr="003B59DC" w:rsidRDefault="00B71A22" w:rsidP="00A71230">
            <w:pPr>
              <w:spacing w:before="40" w:after="40"/>
              <w:jc w:val="center"/>
              <w:rPr>
                <w:rFonts w:cs="Arial"/>
                <w:sz w:val="16"/>
              </w:rPr>
            </w:pPr>
          </w:p>
        </w:tc>
      </w:tr>
      <w:tr w:rsidR="00B71A22" w:rsidRPr="003B59DC" w14:paraId="7F79F4BA" w14:textId="77777777" w:rsidTr="00B71A22">
        <w:trPr>
          <w:trHeight w:val="422"/>
        </w:trPr>
        <w:tc>
          <w:tcPr>
            <w:tcW w:w="546" w:type="dxa"/>
            <w:tcBorders>
              <w:top w:val="single" w:sz="4" w:space="0" w:color="auto"/>
              <w:left w:val="single" w:sz="4" w:space="0" w:color="auto"/>
              <w:bottom w:val="single" w:sz="4" w:space="0" w:color="auto"/>
              <w:right w:val="single" w:sz="4" w:space="0" w:color="auto"/>
            </w:tcBorders>
            <w:vAlign w:val="center"/>
          </w:tcPr>
          <w:p w14:paraId="55E130ED" w14:textId="77777777" w:rsidR="00B71A22" w:rsidRPr="003B59DC" w:rsidRDefault="00D348BD" w:rsidP="00A71230">
            <w:pPr>
              <w:spacing w:before="40" w:after="40"/>
              <w:jc w:val="center"/>
              <w:rPr>
                <w:rFonts w:cs="Arial"/>
                <w:sz w:val="16"/>
              </w:rPr>
            </w:pPr>
            <w:r>
              <w:rPr>
                <w:rFonts w:cs="Arial"/>
                <w:sz w:val="16"/>
              </w:rPr>
              <w:t>3.0</w:t>
            </w:r>
          </w:p>
        </w:tc>
        <w:tc>
          <w:tcPr>
            <w:tcW w:w="1547" w:type="dxa"/>
            <w:tcBorders>
              <w:top w:val="single" w:sz="4" w:space="0" w:color="auto"/>
              <w:left w:val="single" w:sz="4" w:space="0" w:color="auto"/>
              <w:bottom w:val="single" w:sz="4" w:space="0" w:color="auto"/>
              <w:right w:val="single" w:sz="4" w:space="0" w:color="auto"/>
            </w:tcBorders>
            <w:vAlign w:val="center"/>
          </w:tcPr>
          <w:p w14:paraId="3B1EE517" w14:textId="77777777" w:rsidR="00B71A22" w:rsidRPr="003B59DC" w:rsidRDefault="00D348BD" w:rsidP="00A71230">
            <w:pPr>
              <w:spacing w:before="40" w:after="40"/>
              <w:jc w:val="center"/>
              <w:rPr>
                <w:rFonts w:cs="Arial"/>
                <w:sz w:val="16"/>
                <w:szCs w:val="16"/>
              </w:rPr>
            </w:pPr>
            <w:r>
              <w:rPr>
                <w:rFonts w:cs="Arial"/>
                <w:sz w:val="16"/>
                <w:szCs w:val="16"/>
              </w:rPr>
              <w:t>16</w:t>
            </w:r>
            <w:r w:rsidRPr="00D348BD">
              <w:rPr>
                <w:rFonts w:cs="Arial"/>
                <w:sz w:val="16"/>
                <w:szCs w:val="16"/>
                <w:vertAlign w:val="superscript"/>
              </w:rPr>
              <w:t>th</w:t>
            </w:r>
            <w:r>
              <w:rPr>
                <w:rFonts w:cs="Arial"/>
                <w:sz w:val="16"/>
                <w:szCs w:val="16"/>
              </w:rPr>
              <w:t xml:space="preserve"> April 2019</w:t>
            </w: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779E6" w14:textId="77777777" w:rsidR="00B71A22" w:rsidRPr="003B59DC" w:rsidRDefault="00D348BD" w:rsidP="00A71230">
            <w:pPr>
              <w:spacing w:before="40" w:after="40"/>
              <w:jc w:val="center"/>
              <w:rPr>
                <w:rFonts w:cs="Arial"/>
                <w:sz w:val="16"/>
              </w:rPr>
            </w:pPr>
            <w:r>
              <w:rPr>
                <w:rFonts w:cs="Arial"/>
                <w:sz w:val="16"/>
              </w:rPr>
              <w:t>Constitution</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701C3E86" w14:textId="77777777" w:rsidR="00B71A22" w:rsidRPr="003B59DC" w:rsidRDefault="00D348BD" w:rsidP="00A71230">
            <w:pPr>
              <w:spacing w:before="40" w:after="40"/>
              <w:jc w:val="center"/>
              <w:rPr>
                <w:sz w:val="16"/>
              </w:rPr>
            </w:pPr>
            <w:proofErr w:type="spellStart"/>
            <w:proofErr w:type="gramStart"/>
            <w:r>
              <w:rPr>
                <w:sz w:val="16"/>
              </w:rPr>
              <w:t>J.McMahon</w:t>
            </w:r>
            <w:proofErr w:type="spellEnd"/>
            <w:proofErr w:type="gramEnd"/>
          </w:p>
        </w:tc>
        <w:tc>
          <w:tcPr>
            <w:tcW w:w="2648" w:type="dxa"/>
            <w:tcBorders>
              <w:top w:val="single" w:sz="4" w:space="0" w:color="auto"/>
              <w:left w:val="single" w:sz="4" w:space="0" w:color="auto"/>
              <w:bottom w:val="single" w:sz="4" w:space="0" w:color="auto"/>
              <w:right w:val="single" w:sz="4" w:space="0" w:color="auto"/>
            </w:tcBorders>
            <w:vAlign w:val="center"/>
          </w:tcPr>
          <w:p w14:paraId="06978FF2" w14:textId="77777777" w:rsidR="00B71A22" w:rsidRPr="003B59DC" w:rsidRDefault="00D348BD" w:rsidP="00A71230">
            <w:pPr>
              <w:spacing w:before="40" w:after="40"/>
              <w:jc w:val="center"/>
              <w:rPr>
                <w:rFonts w:cs="Arial"/>
                <w:sz w:val="16"/>
              </w:rPr>
            </w:pPr>
            <w:r>
              <w:rPr>
                <w:rFonts w:cs="Arial"/>
                <w:sz w:val="16"/>
              </w:rPr>
              <w:t>Executive</w:t>
            </w:r>
          </w:p>
        </w:tc>
      </w:tr>
      <w:tr w:rsidR="00B71A22" w:rsidRPr="003B59DC" w14:paraId="7C4FC153" w14:textId="77777777" w:rsidTr="00B71A22">
        <w:trPr>
          <w:trHeight w:val="422"/>
        </w:trPr>
        <w:tc>
          <w:tcPr>
            <w:tcW w:w="546" w:type="dxa"/>
            <w:tcBorders>
              <w:top w:val="single" w:sz="4" w:space="0" w:color="auto"/>
              <w:left w:val="single" w:sz="4" w:space="0" w:color="auto"/>
              <w:bottom w:val="single" w:sz="4" w:space="0" w:color="auto"/>
              <w:right w:val="single" w:sz="4" w:space="0" w:color="auto"/>
            </w:tcBorders>
            <w:vAlign w:val="center"/>
          </w:tcPr>
          <w:p w14:paraId="04AE7E28" w14:textId="77777777" w:rsidR="00B71A22" w:rsidRPr="003B59DC" w:rsidRDefault="00B71A22" w:rsidP="00A71230">
            <w:pPr>
              <w:spacing w:before="40" w:after="40"/>
              <w:jc w:val="center"/>
              <w:rPr>
                <w:rFonts w:cs="Arial"/>
                <w:sz w:val="16"/>
              </w:rPr>
            </w:pPr>
            <w:r>
              <w:rPr>
                <w:rFonts w:cs="Arial"/>
                <w:sz w:val="16"/>
              </w:rPr>
              <w:t>2.0</w:t>
            </w:r>
          </w:p>
        </w:tc>
        <w:tc>
          <w:tcPr>
            <w:tcW w:w="1547" w:type="dxa"/>
            <w:tcBorders>
              <w:top w:val="single" w:sz="4" w:space="0" w:color="auto"/>
              <w:left w:val="single" w:sz="4" w:space="0" w:color="auto"/>
              <w:bottom w:val="single" w:sz="4" w:space="0" w:color="auto"/>
              <w:right w:val="single" w:sz="4" w:space="0" w:color="auto"/>
            </w:tcBorders>
            <w:vAlign w:val="center"/>
          </w:tcPr>
          <w:p w14:paraId="352A7E4D" w14:textId="77777777" w:rsidR="00B71A22" w:rsidRPr="003B59DC" w:rsidRDefault="00B71A22" w:rsidP="00A71230">
            <w:pPr>
              <w:spacing w:before="40" w:after="40"/>
              <w:jc w:val="center"/>
              <w:rPr>
                <w:rFonts w:cs="Arial"/>
                <w:sz w:val="16"/>
                <w:szCs w:val="16"/>
              </w:rPr>
            </w:pPr>
            <w:r>
              <w:rPr>
                <w:rFonts w:cs="Arial"/>
                <w:sz w:val="16"/>
                <w:szCs w:val="16"/>
              </w:rPr>
              <w:t>29</w:t>
            </w:r>
            <w:r w:rsidRPr="00F965A2">
              <w:rPr>
                <w:rFonts w:cs="Arial"/>
                <w:sz w:val="16"/>
                <w:szCs w:val="16"/>
                <w:vertAlign w:val="superscript"/>
              </w:rPr>
              <w:t>th</w:t>
            </w:r>
            <w:r>
              <w:rPr>
                <w:rFonts w:cs="Arial"/>
                <w:sz w:val="16"/>
                <w:szCs w:val="16"/>
              </w:rPr>
              <w:t xml:space="preserve"> March 2018</w:t>
            </w: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C2B89" w14:textId="77777777" w:rsidR="00B71A22" w:rsidRPr="003B59DC" w:rsidRDefault="00B71A22" w:rsidP="00A71230">
            <w:pPr>
              <w:spacing w:before="40" w:after="40"/>
              <w:jc w:val="center"/>
              <w:rPr>
                <w:rFonts w:cs="Arial"/>
                <w:sz w:val="16"/>
              </w:rPr>
            </w:pPr>
            <w:r>
              <w:rPr>
                <w:rFonts w:cs="Arial"/>
                <w:sz w:val="16"/>
              </w:rPr>
              <w:t>Constitution</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315EFF43" w14:textId="77777777" w:rsidR="00B71A22" w:rsidRPr="003B59DC" w:rsidRDefault="00B71A22" w:rsidP="00A71230">
            <w:pPr>
              <w:spacing w:before="40" w:after="40"/>
              <w:jc w:val="center"/>
              <w:rPr>
                <w:sz w:val="16"/>
              </w:rPr>
            </w:pPr>
            <w:proofErr w:type="spellStart"/>
            <w:proofErr w:type="gramStart"/>
            <w:r>
              <w:rPr>
                <w:sz w:val="16"/>
              </w:rPr>
              <w:t>J.McMahon</w:t>
            </w:r>
            <w:proofErr w:type="spellEnd"/>
            <w:proofErr w:type="gramEnd"/>
          </w:p>
        </w:tc>
        <w:tc>
          <w:tcPr>
            <w:tcW w:w="2648" w:type="dxa"/>
            <w:tcBorders>
              <w:top w:val="single" w:sz="4" w:space="0" w:color="auto"/>
              <w:left w:val="single" w:sz="4" w:space="0" w:color="auto"/>
              <w:bottom w:val="single" w:sz="4" w:space="0" w:color="auto"/>
              <w:right w:val="single" w:sz="4" w:space="0" w:color="auto"/>
            </w:tcBorders>
            <w:vAlign w:val="center"/>
          </w:tcPr>
          <w:p w14:paraId="247374AC" w14:textId="77777777" w:rsidR="00B71A22" w:rsidRPr="003B59DC" w:rsidRDefault="00B71A22" w:rsidP="00A71230">
            <w:pPr>
              <w:spacing w:before="40" w:after="40"/>
              <w:jc w:val="center"/>
              <w:rPr>
                <w:rFonts w:cs="Arial"/>
                <w:sz w:val="16"/>
              </w:rPr>
            </w:pPr>
            <w:r>
              <w:rPr>
                <w:rFonts w:cs="Arial"/>
                <w:sz w:val="16"/>
              </w:rPr>
              <w:t>Executive</w:t>
            </w:r>
          </w:p>
        </w:tc>
      </w:tr>
      <w:tr w:rsidR="00B71A22" w:rsidRPr="003B59DC" w14:paraId="14434CEA" w14:textId="77777777" w:rsidTr="00B71A22">
        <w:trPr>
          <w:trHeight w:val="422"/>
        </w:trPr>
        <w:tc>
          <w:tcPr>
            <w:tcW w:w="546" w:type="dxa"/>
            <w:tcBorders>
              <w:top w:val="single" w:sz="4" w:space="0" w:color="auto"/>
              <w:left w:val="single" w:sz="4" w:space="0" w:color="auto"/>
              <w:bottom w:val="single" w:sz="4" w:space="0" w:color="auto"/>
              <w:right w:val="single" w:sz="4" w:space="0" w:color="auto"/>
            </w:tcBorders>
            <w:vAlign w:val="center"/>
          </w:tcPr>
          <w:p w14:paraId="1AB87B00" w14:textId="77777777" w:rsidR="00B71A22" w:rsidRPr="003B59DC" w:rsidRDefault="00B71A22" w:rsidP="00FC2FC3">
            <w:pPr>
              <w:spacing w:before="40" w:after="40"/>
              <w:jc w:val="center"/>
              <w:rPr>
                <w:rFonts w:cs="Arial"/>
                <w:sz w:val="16"/>
              </w:rPr>
            </w:pPr>
            <w:r w:rsidRPr="003B59DC">
              <w:rPr>
                <w:rFonts w:cs="Arial"/>
                <w:sz w:val="16"/>
              </w:rPr>
              <w:t>1.0</w:t>
            </w:r>
          </w:p>
        </w:tc>
        <w:tc>
          <w:tcPr>
            <w:tcW w:w="1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36D91" w14:textId="77777777" w:rsidR="00B71A22" w:rsidRPr="003B59DC" w:rsidRDefault="00B71A22" w:rsidP="00FC2FC3">
            <w:pPr>
              <w:spacing w:before="40" w:after="40"/>
              <w:jc w:val="center"/>
              <w:rPr>
                <w:rFonts w:cs="Arial"/>
                <w:sz w:val="16"/>
                <w:szCs w:val="16"/>
              </w:rPr>
            </w:pPr>
            <w:r>
              <w:rPr>
                <w:rFonts w:cs="Arial"/>
                <w:sz w:val="16"/>
                <w:szCs w:val="16"/>
              </w:rPr>
              <w:t>10</w:t>
            </w:r>
            <w:r w:rsidRPr="00F965A2">
              <w:rPr>
                <w:rFonts w:cs="Arial"/>
                <w:sz w:val="16"/>
                <w:szCs w:val="16"/>
                <w:vertAlign w:val="superscript"/>
              </w:rPr>
              <w:t>th</w:t>
            </w:r>
            <w:r>
              <w:rPr>
                <w:rFonts w:cs="Arial"/>
                <w:sz w:val="16"/>
                <w:szCs w:val="16"/>
              </w:rPr>
              <w:t xml:space="preserve"> June</w:t>
            </w:r>
            <w:r w:rsidRPr="003B59DC">
              <w:rPr>
                <w:rFonts w:cs="Arial"/>
                <w:sz w:val="16"/>
                <w:szCs w:val="16"/>
              </w:rPr>
              <w:t xml:space="preserve"> 200</w:t>
            </w:r>
            <w:r>
              <w:rPr>
                <w:rFonts w:cs="Arial"/>
                <w:sz w:val="16"/>
                <w:szCs w:val="16"/>
              </w:rPr>
              <w:t>5</w:t>
            </w:r>
          </w:p>
        </w:tc>
        <w:tc>
          <w:tcPr>
            <w:tcW w:w="32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F20DA" w14:textId="77777777" w:rsidR="00B71A22" w:rsidRPr="003B59DC" w:rsidRDefault="00B71A22" w:rsidP="00FC2FC3">
            <w:pPr>
              <w:spacing w:before="40" w:after="40"/>
              <w:jc w:val="center"/>
              <w:rPr>
                <w:rFonts w:cs="Arial"/>
                <w:sz w:val="16"/>
              </w:rPr>
            </w:pPr>
            <w:r>
              <w:rPr>
                <w:rFonts w:cs="Arial"/>
                <w:sz w:val="16"/>
              </w:rPr>
              <w:t>Constitution and By-laws</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04BC287C" w14:textId="77777777" w:rsidR="00B71A22" w:rsidRPr="003B59DC" w:rsidRDefault="00B71A22" w:rsidP="00FC2FC3">
            <w:pPr>
              <w:spacing w:before="40" w:after="40"/>
              <w:jc w:val="center"/>
              <w:rPr>
                <w:sz w:val="16"/>
              </w:rPr>
            </w:pPr>
            <w:r>
              <w:rPr>
                <w:sz w:val="16"/>
              </w:rPr>
              <w:t>LSCC Committee</w:t>
            </w:r>
          </w:p>
        </w:tc>
        <w:tc>
          <w:tcPr>
            <w:tcW w:w="2648" w:type="dxa"/>
            <w:tcBorders>
              <w:top w:val="single" w:sz="4" w:space="0" w:color="auto"/>
              <w:left w:val="single" w:sz="4" w:space="0" w:color="auto"/>
              <w:bottom w:val="single" w:sz="4" w:space="0" w:color="auto"/>
              <w:right w:val="single" w:sz="4" w:space="0" w:color="auto"/>
            </w:tcBorders>
            <w:vAlign w:val="center"/>
          </w:tcPr>
          <w:p w14:paraId="4169D5FE" w14:textId="77777777" w:rsidR="00B71A22" w:rsidRPr="003B59DC" w:rsidRDefault="00B71A22" w:rsidP="00FC2FC3">
            <w:pPr>
              <w:spacing w:before="40" w:after="40"/>
              <w:jc w:val="center"/>
              <w:rPr>
                <w:rFonts w:cs="Arial"/>
                <w:sz w:val="16"/>
              </w:rPr>
            </w:pPr>
            <w:r w:rsidRPr="003B59DC">
              <w:rPr>
                <w:rFonts w:cs="Arial"/>
                <w:sz w:val="16"/>
              </w:rPr>
              <w:t>Executive</w:t>
            </w:r>
          </w:p>
        </w:tc>
      </w:tr>
      <w:tr w:rsidR="00B71A22" w:rsidRPr="003B59DC" w14:paraId="02BC41FE" w14:textId="77777777" w:rsidTr="00B71A22">
        <w:tc>
          <w:tcPr>
            <w:tcW w:w="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A661A" w14:textId="77777777" w:rsidR="00B71A22" w:rsidRPr="003B59DC" w:rsidRDefault="00B71A22" w:rsidP="00A71230">
            <w:pPr>
              <w:spacing w:before="40" w:after="40"/>
              <w:jc w:val="center"/>
              <w:rPr>
                <w:b/>
                <w:sz w:val="16"/>
              </w:rPr>
            </w:pPr>
            <w:r w:rsidRPr="003B59DC">
              <w:rPr>
                <w:b/>
                <w:sz w:val="16"/>
              </w:rPr>
              <w:t>REV</w:t>
            </w:r>
          </w:p>
        </w:tc>
        <w:tc>
          <w:tcPr>
            <w:tcW w:w="1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BDD05" w14:textId="77777777" w:rsidR="00B71A22" w:rsidRPr="003B59DC" w:rsidRDefault="00B71A22" w:rsidP="00A71230">
            <w:pPr>
              <w:spacing w:before="40" w:after="40"/>
              <w:jc w:val="center"/>
              <w:rPr>
                <w:b/>
                <w:sz w:val="16"/>
              </w:rPr>
            </w:pPr>
            <w:r w:rsidRPr="003B59DC">
              <w:rPr>
                <w:b/>
                <w:sz w:val="16"/>
              </w:rPr>
              <w:t>DATE</w:t>
            </w:r>
          </w:p>
        </w:tc>
        <w:tc>
          <w:tcPr>
            <w:tcW w:w="32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AE01B" w14:textId="77777777" w:rsidR="00B71A22" w:rsidRPr="003B59DC" w:rsidRDefault="00B71A22" w:rsidP="00A71230">
            <w:pPr>
              <w:spacing w:before="40" w:after="40"/>
              <w:jc w:val="center"/>
              <w:rPr>
                <w:b/>
                <w:sz w:val="16"/>
              </w:rPr>
            </w:pPr>
            <w:r>
              <w:rPr>
                <w:b/>
                <w:sz w:val="16"/>
              </w:rPr>
              <w:t>NAME</w:t>
            </w: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45D1B" w14:textId="77777777" w:rsidR="00B71A22" w:rsidRPr="003B59DC" w:rsidRDefault="00B71A22" w:rsidP="00A71230">
            <w:pPr>
              <w:spacing w:before="40" w:after="40"/>
              <w:jc w:val="center"/>
              <w:rPr>
                <w:b/>
                <w:sz w:val="16"/>
              </w:rPr>
            </w:pPr>
            <w:r>
              <w:rPr>
                <w:b/>
                <w:sz w:val="16"/>
              </w:rPr>
              <w:t>DEVELOPED BY</w:t>
            </w:r>
          </w:p>
        </w:tc>
        <w:tc>
          <w:tcPr>
            <w:tcW w:w="2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647A80" w14:textId="77777777" w:rsidR="00B71A22" w:rsidRPr="003B59DC" w:rsidRDefault="00B71A22" w:rsidP="00A71230">
            <w:pPr>
              <w:spacing w:before="40" w:after="40"/>
              <w:jc w:val="center"/>
              <w:rPr>
                <w:b/>
                <w:sz w:val="16"/>
              </w:rPr>
            </w:pPr>
            <w:r w:rsidRPr="003B59DC">
              <w:rPr>
                <w:b/>
                <w:sz w:val="16"/>
              </w:rPr>
              <w:t>AUTHORISED BY</w:t>
            </w:r>
          </w:p>
        </w:tc>
      </w:tr>
    </w:tbl>
    <w:p w14:paraId="0B3C5750" w14:textId="77777777" w:rsidR="00736C3E" w:rsidRPr="003B59DC" w:rsidRDefault="00736C3E">
      <w:pPr>
        <w:rPr>
          <w:b/>
          <w:bCs/>
          <w:sz w:val="28"/>
        </w:rPr>
      </w:pPr>
    </w:p>
    <w:p w14:paraId="24EE47B9" w14:textId="77777777" w:rsidR="00A71230" w:rsidRPr="003B59DC" w:rsidRDefault="00A71230" w:rsidP="00A71230">
      <w:pPr>
        <w:spacing w:after="0"/>
        <w:rPr>
          <w:b/>
          <w:bCs/>
          <w:sz w:val="28"/>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468"/>
      </w:tblGrid>
      <w:tr w:rsidR="00A71230" w:rsidRPr="003B59DC" w14:paraId="7D0B1618" w14:textId="77777777" w:rsidTr="006907F2">
        <w:tc>
          <w:tcPr>
            <w:tcW w:w="993" w:type="dxa"/>
            <w:shd w:val="clear" w:color="auto" w:fill="D9D9D9" w:themeFill="background1" w:themeFillShade="D9"/>
          </w:tcPr>
          <w:p w14:paraId="64423C64" w14:textId="77777777" w:rsidR="00A71230" w:rsidRPr="003B59DC" w:rsidRDefault="00A71230" w:rsidP="004E637C">
            <w:pPr>
              <w:spacing w:before="60" w:after="60"/>
              <w:ind w:right="-34"/>
              <w:rPr>
                <w:b/>
                <w:sz w:val="20"/>
              </w:rPr>
            </w:pPr>
            <w:r w:rsidRPr="003B59DC">
              <w:rPr>
                <w:b/>
                <w:sz w:val="20"/>
              </w:rPr>
              <w:t>Doc Rev</w:t>
            </w:r>
          </w:p>
        </w:tc>
        <w:tc>
          <w:tcPr>
            <w:tcW w:w="9468" w:type="dxa"/>
            <w:shd w:val="clear" w:color="auto" w:fill="D9D9D9" w:themeFill="background1" w:themeFillShade="D9"/>
          </w:tcPr>
          <w:p w14:paraId="5C13C21F" w14:textId="77777777" w:rsidR="00A71230" w:rsidRPr="003B59DC" w:rsidRDefault="00A71230" w:rsidP="004E637C">
            <w:pPr>
              <w:spacing w:before="60" w:after="60"/>
              <w:ind w:right="-34"/>
              <w:rPr>
                <w:b/>
                <w:sz w:val="20"/>
              </w:rPr>
            </w:pPr>
            <w:r w:rsidRPr="003B59DC">
              <w:rPr>
                <w:b/>
                <w:sz w:val="20"/>
              </w:rPr>
              <w:t>Description</w:t>
            </w:r>
          </w:p>
        </w:tc>
      </w:tr>
      <w:tr w:rsidR="00A71230" w:rsidRPr="003B59DC" w14:paraId="5ECE8773" w14:textId="77777777" w:rsidTr="006907F2">
        <w:tc>
          <w:tcPr>
            <w:tcW w:w="993" w:type="dxa"/>
          </w:tcPr>
          <w:p w14:paraId="2D5B9A12" w14:textId="77777777" w:rsidR="00A71230" w:rsidRPr="003B59DC" w:rsidRDefault="00A71230" w:rsidP="004E637C">
            <w:pPr>
              <w:spacing w:before="60" w:after="60"/>
              <w:ind w:right="-34"/>
              <w:jc w:val="center"/>
              <w:rPr>
                <w:b/>
                <w:sz w:val="20"/>
              </w:rPr>
            </w:pPr>
            <w:r w:rsidRPr="003B59DC">
              <w:rPr>
                <w:b/>
                <w:sz w:val="20"/>
              </w:rPr>
              <w:t>1.</w:t>
            </w:r>
            <w:r w:rsidR="00F965A2">
              <w:rPr>
                <w:b/>
                <w:sz w:val="20"/>
              </w:rPr>
              <w:t>0</w:t>
            </w:r>
          </w:p>
        </w:tc>
        <w:tc>
          <w:tcPr>
            <w:tcW w:w="9468" w:type="dxa"/>
            <w:vAlign w:val="center"/>
          </w:tcPr>
          <w:p w14:paraId="2E32680D" w14:textId="77777777" w:rsidR="00A71230" w:rsidRPr="003B59DC" w:rsidRDefault="00A71230" w:rsidP="004E637C">
            <w:pPr>
              <w:spacing w:before="40" w:after="40"/>
              <w:jc w:val="center"/>
              <w:rPr>
                <w:rFonts w:cs="Arial"/>
                <w:sz w:val="16"/>
              </w:rPr>
            </w:pPr>
            <w:r w:rsidRPr="003B59DC">
              <w:rPr>
                <w:rFonts w:cs="Arial"/>
                <w:sz w:val="16"/>
              </w:rPr>
              <w:t>Initial Document Development</w:t>
            </w:r>
          </w:p>
        </w:tc>
      </w:tr>
      <w:tr w:rsidR="00A71230" w:rsidRPr="003B59DC" w14:paraId="05CBCEEF" w14:textId="77777777" w:rsidTr="006907F2">
        <w:tc>
          <w:tcPr>
            <w:tcW w:w="993" w:type="dxa"/>
          </w:tcPr>
          <w:p w14:paraId="342F209E" w14:textId="77777777" w:rsidR="00A71230" w:rsidRPr="003B59DC" w:rsidRDefault="00F965A2" w:rsidP="004E637C">
            <w:pPr>
              <w:spacing w:before="60" w:after="60"/>
              <w:ind w:right="-34"/>
              <w:jc w:val="center"/>
              <w:rPr>
                <w:b/>
                <w:sz w:val="20"/>
              </w:rPr>
            </w:pPr>
            <w:r>
              <w:rPr>
                <w:b/>
                <w:sz w:val="20"/>
              </w:rPr>
              <w:t>2</w:t>
            </w:r>
            <w:r w:rsidR="00A71230" w:rsidRPr="003B59DC">
              <w:rPr>
                <w:b/>
                <w:sz w:val="20"/>
              </w:rPr>
              <w:t>.</w:t>
            </w:r>
            <w:r>
              <w:rPr>
                <w:b/>
                <w:sz w:val="20"/>
              </w:rPr>
              <w:t>0</w:t>
            </w:r>
          </w:p>
        </w:tc>
        <w:tc>
          <w:tcPr>
            <w:tcW w:w="9468" w:type="dxa"/>
            <w:vAlign w:val="center"/>
          </w:tcPr>
          <w:p w14:paraId="0F031F13" w14:textId="77777777" w:rsidR="00A71230" w:rsidRPr="003B59DC" w:rsidRDefault="00314412" w:rsidP="00314412">
            <w:pPr>
              <w:spacing w:before="40" w:after="40"/>
              <w:jc w:val="center"/>
              <w:rPr>
                <w:rFonts w:cs="Arial"/>
                <w:sz w:val="16"/>
              </w:rPr>
            </w:pPr>
            <w:r>
              <w:rPr>
                <w:rFonts w:cs="Arial"/>
                <w:sz w:val="16"/>
              </w:rPr>
              <w:t xml:space="preserve">Amended </w:t>
            </w:r>
            <w:r w:rsidR="00A71230" w:rsidRPr="003B59DC">
              <w:rPr>
                <w:rFonts w:cs="Arial"/>
                <w:sz w:val="16"/>
              </w:rPr>
              <w:t xml:space="preserve">document </w:t>
            </w:r>
            <w:r>
              <w:rPr>
                <w:rFonts w:cs="Arial"/>
                <w:sz w:val="16"/>
              </w:rPr>
              <w:t>as per Associated Incorporations Act 2015</w:t>
            </w:r>
          </w:p>
        </w:tc>
      </w:tr>
      <w:tr w:rsidR="00A71230" w:rsidRPr="003B59DC" w14:paraId="12552F5B" w14:textId="77777777" w:rsidTr="006907F2">
        <w:tc>
          <w:tcPr>
            <w:tcW w:w="993" w:type="dxa"/>
          </w:tcPr>
          <w:p w14:paraId="76CE4EAF" w14:textId="77777777" w:rsidR="00A71230" w:rsidRPr="003B59DC" w:rsidRDefault="00D348BD" w:rsidP="004E637C">
            <w:pPr>
              <w:spacing w:before="60" w:after="60"/>
              <w:ind w:right="-34"/>
              <w:jc w:val="center"/>
              <w:rPr>
                <w:b/>
                <w:sz w:val="20"/>
              </w:rPr>
            </w:pPr>
            <w:r>
              <w:rPr>
                <w:b/>
                <w:sz w:val="20"/>
              </w:rPr>
              <w:t>3.0</w:t>
            </w:r>
          </w:p>
        </w:tc>
        <w:tc>
          <w:tcPr>
            <w:tcW w:w="9468" w:type="dxa"/>
            <w:vAlign w:val="center"/>
          </w:tcPr>
          <w:p w14:paraId="63AD81B0" w14:textId="77777777" w:rsidR="00A71230" w:rsidRPr="003B59DC" w:rsidRDefault="00D348BD" w:rsidP="004E637C">
            <w:pPr>
              <w:spacing w:before="40" w:after="40"/>
              <w:jc w:val="center"/>
              <w:rPr>
                <w:rFonts w:cs="Arial"/>
                <w:sz w:val="16"/>
              </w:rPr>
            </w:pPr>
            <w:r>
              <w:rPr>
                <w:rFonts w:cs="Arial"/>
                <w:sz w:val="16"/>
              </w:rPr>
              <w:t>Amended document as per Executive Committee Requirements</w:t>
            </w:r>
          </w:p>
        </w:tc>
      </w:tr>
      <w:tr w:rsidR="00A71230" w:rsidRPr="003B59DC" w14:paraId="7F6DE7FE" w14:textId="77777777" w:rsidTr="006907F2">
        <w:tc>
          <w:tcPr>
            <w:tcW w:w="993" w:type="dxa"/>
          </w:tcPr>
          <w:p w14:paraId="6906778B" w14:textId="77777777" w:rsidR="00A71230" w:rsidRPr="003B59DC" w:rsidRDefault="00A71230" w:rsidP="004E637C">
            <w:pPr>
              <w:spacing w:before="60" w:after="60"/>
              <w:ind w:right="-34"/>
              <w:jc w:val="center"/>
              <w:rPr>
                <w:b/>
                <w:sz w:val="20"/>
              </w:rPr>
            </w:pPr>
          </w:p>
        </w:tc>
        <w:tc>
          <w:tcPr>
            <w:tcW w:w="9468" w:type="dxa"/>
            <w:vAlign w:val="center"/>
          </w:tcPr>
          <w:p w14:paraId="38250642" w14:textId="77777777" w:rsidR="00A71230" w:rsidRPr="003B59DC" w:rsidRDefault="00A71230" w:rsidP="004E637C">
            <w:pPr>
              <w:spacing w:before="40" w:after="40"/>
              <w:jc w:val="center"/>
              <w:rPr>
                <w:rFonts w:cs="Arial"/>
                <w:sz w:val="16"/>
              </w:rPr>
            </w:pPr>
          </w:p>
        </w:tc>
      </w:tr>
    </w:tbl>
    <w:p w14:paraId="3669E932" w14:textId="77777777" w:rsidR="00A71230" w:rsidRPr="003B59DC" w:rsidRDefault="00A71230">
      <w:pPr>
        <w:rPr>
          <w:b/>
          <w:bCs/>
          <w:sz w:val="28"/>
        </w:rPr>
      </w:pPr>
    </w:p>
    <w:p w14:paraId="1823E8A0" w14:textId="77777777" w:rsidR="00736C3E" w:rsidRPr="003B59DC" w:rsidRDefault="00613500" w:rsidP="00A71230">
      <w:pPr>
        <w:spacing w:after="0"/>
      </w:pPr>
      <w:r w:rsidRPr="003B59DC">
        <w:rPr>
          <w:b/>
          <w:bCs/>
          <w:sz w:val="28"/>
        </w:rPr>
        <w:br w:type="page"/>
      </w:r>
    </w:p>
    <w:p w14:paraId="34A00436" w14:textId="77777777" w:rsidR="00736C3E" w:rsidRPr="003B59DC" w:rsidRDefault="00736C3E">
      <w:pPr>
        <w:ind w:right="-34"/>
        <w:rPr>
          <w:b/>
          <w:bCs/>
          <w:sz w:val="28"/>
        </w:rPr>
      </w:pPr>
      <w:r w:rsidRPr="003B59DC">
        <w:rPr>
          <w:b/>
          <w:bCs/>
          <w:sz w:val="28"/>
        </w:rPr>
        <w:lastRenderedPageBreak/>
        <w:t>TABLE OF CONTENTS</w:t>
      </w:r>
    </w:p>
    <w:p w14:paraId="79CE6D65" w14:textId="77777777" w:rsidR="00B62905" w:rsidRDefault="00C86578">
      <w:pPr>
        <w:pStyle w:val="TOC1"/>
        <w:rPr>
          <w:rFonts w:asciiTheme="minorHAnsi" w:eastAsiaTheme="minorEastAsia" w:hAnsiTheme="minorHAnsi" w:cstheme="minorBidi"/>
          <w:b w:val="0"/>
          <w:caps w:val="0"/>
          <w:sz w:val="22"/>
          <w:lang w:val="en-AU" w:eastAsia="en-AU"/>
        </w:rPr>
      </w:pPr>
      <w:r w:rsidRPr="003B59DC">
        <w:rPr>
          <w:rStyle w:val="StyleBold"/>
        </w:rPr>
        <w:fldChar w:fldCharType="begin"/>
      </w:r>
      <w:r w:rsidR="00736C3E" w:rsidRPr="003B59DC">
        <w:rPr>
          <w:rStyle w:val="StyleBold"/>
        </w:rPr>
        <w:instrText xml:space="preserve"> TOC \o "1-2" \h \z \t "AppendixHeader,5" </w:instrText>
      </w:r>
      <w:r w:rsidRPr="003B59DC">
        <w:rPr>
          <w:rStyle w:val="StyleBold"/>
        </w:rPr>
        <w:fldChar w:fldCharType="separate"/>
      </w:r>
      <w:hyperlink w:anchor="_Toc6337193" w:history="1">
        <w:r w:rsidR="00B62905" w:rsidRPr="00963B46">
          <w:rPr>
            <w:rStyle w:val="Hyperlink"/>
          </w:rPr>
          <w:t>1</w:t>
        </w:r>
        <w:r w:rsidR="00B62905">
          <w:rPr>
            <w:rFonts w:asciiTheme="minorHAnsi" w:eastAsiaTheme="minorEastAsia" w:hAnsiTheme="minorHAnsi" w:cstheme="minorBidi"/>
            <w:b w:val="0"/>
            <w:caps w:val="0"/>
            <w:sz w:val="22"/>
            <w:lang w:val="en-AU" w:eastAsia="en-AU"/>
          </w:rPr>
          <w:tab/>
        </w:r>
        <w:r w:rsidR="00B62905" w:rsidRPr="00963B46">
          <w:rPr>
            <w:rStyle w:val="Hyperlink"/>
          </w:rPr>
          <w:t>Name of the Association</w:t>
        </w:r>
        <w:r w:rsidR="00B62905">
          <w:rPr>
            <w:webHidden/>
          </w:rPr>
          <w:tab/>
        </w:r>
        <w:r w:rsidR="00B62905">
          <w:rPr>
            <w:webHidden/>
          </w:rPr>
          <w:fldChar w:fldCharType="begin"/>
        </w:r>
        <w:r w:rsidR="00B62905">
          <w:rPr>
            <w:webHidden/>
          </w:rPr>
          <w:instrText xml:space="preserve"> PAGEREF _Toc6337193 \h </w:instrText>
        </w:r>
        <w:r w:rsidR="00B62905">
          <w:rPr>
            <w:webHidden/>
          </w:rPr>
        </w:r>
        <w:r w:rsidR="00B62905">
          <w:rPr>
            <w:webHidden/>
          </w:rPr>
          <w:fldChar w:fldCharType="separate"/>
        </w:r>
        <w:r w:rsidR="00A138F2">
          <w:rPr>
            <w:webHidden/>
          </w:rPr>
          <w:t>5</w:t>
        </w:r>
        <w:r w:rsidR="00B62905">
          <w:rPr>
            <w:webHidden/>
          </w:rPr>
          <w:fldChar w:fldCharType="end"/>
        </w:r>
      </w:hyperlink>
    </w:p>
    <w:p w14:paraId="7F47BD77"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194" w:history="1">
        <w:r w:rsidR="00B62905" w:rsidRPr="00963B46">
          <w:rPr>
            <w:rStyle w:val="Hyperlink"/>
          </w:rPr>
          <w:t>1.1</w:t>
        </w:r>
        <w:r w:rsidR="00B62905">
          <w:rPr>
            <w:rFonts w:asciiTheme="minorHAnsi" w:eastAsiaTheme="minorEastAsia" w:hAnsiTheme="minorHAnsi" w:cstheme="minorBidi"/>
            <w:sz w:val="22"/>
            <w:lang w:val="en-AU" w:eastAsia="en-AU"/>
          </w:rPr>
          <w:tab/>
        </w:r>
        <w:r w:rsidR="00B62905" w:rsidRPr="00963B46">
          <w:rPr>
            <w:rStyle w:val="Hyperlink"/>
          </w:rPr>
          <w:t>Not-For-Profit</w:t>
        </w:r>
        <w:r w:rsidR="00B62905">
          <w:rPr>
            <w:webHidden/>
          </w:rPr>
          <w:tab/>
        </w:r>
        <w:r w:rsidR="00B62905">
          <w:rPr>
            <w:webHidden/>
          </w:rPr>
          <w:fldChar w:fldCharType="begin"/>
        </w:r>
        <w:r w:rsidR="00B62905">
          <w:rPr>
            <w:webHidden/>
          </w:rPr>
          <w:instrText xml:space="preserve"> PAGEREF _Toc6337194 \h </w:instrText>
        </w:r>
        <w:r w:rsidR="00B62905">
          <w:rPr>
            <w:webHidden/>
          </w:rPr>
        </w:r>
        <w:r w:rsidR="00B62905">
          <w:rPr>
            <w:webHidden/>
          </w:rPr>
          <w:fldChar w:fldCharType="separate"/>
        </w:r>
        <w:r w:rsidR="00A138F2">
          <w:rPr>
            <w:webHidden/>
          </w:rPr>
          <w:t>5</w:t>
        </w:r>
        <w:r w:rsidR="00B62905">
          <w:rPr>
            <w:webHidden/>
          </w:rPr>
          <w:fldChar w:fldCharType="end"/>
        </w:r>
      </w:hyperlink>
    </w:p>
    <w:p w14:paraId="7E3C6F25" w14:textId="77777777" w:rsidR="00B62905" w:rsidRDefault="000D3BAC">
      <w:pPr>
        <w:pStyle w:val="TOC1"/>
        <w:rPr>
          <w:rFonts w:asciiTheme="minorHAnsi" w:eastAsiaTheme="minorEastAsia" w:hAnsiTheme="minorHAnsi" w:cstheme="minorBidi"/>
          <w:b w:val="0"/>
          <w:caps w:val="0"/>
          <w:sz w:val="22"/>
          <w:lang w:val="en-AU" w:eastAsia="en-AU"/>
        </w:rPr>
      </w:pPr>
      <w:hyperlink w:anchor="_Toc6337195" w:history="1">
        <w:r w:rsidR="00B62905" w:rsidRPr="00963B46">
          <w:rPr>
            <w:rStyle w:val="Hyperlink"/>
          </w:rPr>
          <w:t>2</w:t>
        </w:r>
        <w:r w:rsidR="00B62905">
          <w:rPr>
            <w:rFonts w:asciiTheme="minorHAnsi" w:eastAsiaTheme="minorEastAsia" w:hAnsiTheme="minorHAnsi" w:cstheme="minorBidi"/>
            <w:b w:val="0"/>
            <w:caps w:val="0"/>
            <w:sz w:val="22"/>
            <w:lang w:val="en-AU" w:eastAsia="en-AU"/>
          </w:rPr>
          <w:tab/>
        </w:r>
        <w:r w:rsidR="00B62905" w:rsidRPr="00963B46">
          <w:rPr>
            <w:rStyle w:val="Hyperlink"/>
          </w:rPr>
          <w:t>Definitions and Abbreviations</w:t>
        </w:r>
        <w:r w:rsidR="00B62905">
          <w:rPr>
            <w:webHidden/>
          </w:rPr>
          <w:tab/>
        </w:r>
        <w:r w:rsidR="00B62905">
          <w:rPr>
            <w:webHidden/>
          </w:rPr>
          <w:fldChar w:fldCharType="begin"/>
        </w:r>
        <w:r w:rsidR="00B62905">
          <w:rPr>
            <w:webHidden/>
          </w:rPr>
          <w:instrText xml:space="preserve"> PAGEREF _Toc6337195 \h </w:instrText>
        </w:r>
        <w:r w:rsidR="00B62905">
          <w:rPr>
            <w:webHidden/>
          </w:rPr>
        </w:r>
        <w:r w:rsidR="00B62905">
          <w:rPr>
            <w:webHidden/>
          </w:rPr>
          <w:fldChar w:fldCharType="separate"/>
        </w:r>
        <w:r w:rsidR="00A138F2">
          <w:rPr>
            <w:webHidden/>
          </w:rPr>
          <w:t>6</w:t>
        </w:r>
        <w:r w:rsidR="00B62905">
          <w:rPr>
            <w:webHidden/>
          </w:rPr>
          <w:fldChar w:fldCharType="end"/>
        </w:r>
      </w:hyperlink>
    </w:p>
    <w:p w14:paraId="6F80D473"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196" w:history="1">
        <w:r w:rsidR="00B62905" w:rsidRPr="00963B46">
          <w:rPr>
            <w:rStyle w:val="Hyperlink"/>
          </w:rPr>
          <w:t>2.1</w:t>
        </w:r>
        <w:r w:rsidR="00B62905">
          <w:rPr>
            <w:rFonts w:asciiTheme="minorHAnsi" w:eastAsiaTheme="minorEastAsia" w:hAnsiTheme="minorHAnsi" w:cstheme="minorBidi"/>
            <w:sz w:val="22"/>
            <w:lang w:val="en-AU" w:eastAsia="en-AU"/>
          </w:rPr>
          <w:tab/>
        </w:r>
        <w:r w:rsidR="00B62905" w:rsidRPr="00963B46">
          <w:rPr>
            <w:rStyle w:val="Hyperlink"/>
          </w:rPr>
          <w:t>Definitions</w:t>
        </w:r>
        <w:r w:rsidR="00B62905">
          <w:rPr>
            <w:webHidden/>
          </w:rPr>
          <w:tab/>
        </w:r>
        <w:r w:rsidR="00B62905">
          <w:rPr>
            <w:webHidden/>
          </w:rPr>
          <w:fldChar w:fldCharType="begin"/>
        </w:r>
        <w:r w:rsidR="00B62905">
          <w:rPr>
            <w:webHidden/>
          </w:rPr>
          <w:instrText xml:space="preserve"> PAGEREF _Toc6337196 \h </w:instrText>
        </w:r>
        <w:r w:rsidR="00B62905">
          <w:rPr>
            <w:webHidden/>
          </w:rPr>
        </w:r>
        <w:r w:rsidR="00B62905">
          <w:rPr>
            <w:webHidden/>
          </w:rPr>
          <w:fldChar w:fldCharType="separate"/>
        </w:r>
        <w:r w:rsidR="00A138F2">
          <w:rPr>
            <w:webHidden/>
          </w:rPr>
          <w:t>6</w:t>
        </w:r>
        <w:r w:rsidR="00B62905">
          <w:rPr>
            <w:webHidden/>
          </w:rPr>
          <w:fldChar w:fldCharType="end"/>
        </w:r>
      </w:hyperlink>
    </w:p>
    <w:p w14:paraId="3C634347"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197" w:history="1">
        <w:r w:rsidR="00B62905" w:rsidRPr="00963B46">
          <w:rPr>
            <w:rStyle w:val="Hyperlink"/>
          </w:rPr>
          <w:t>2.2</w:t>
        </w:r>
        <w:r w:rsidR="00B62905">
          <w:rPr>
            <w:rFonts w:asciiTheme="minorHAnsi" w:eastAsiaTheme="minorEastAsia" w:hAnsiTheme="minorHAnsi" w:cstheme="minorBidi"/>
            <w:sz w:val="22"/>
            <w:lang w:val="en-AU" w:eastAsia="en-AU"/>
          </w:rPr>
          <w:tab/>
        </w:r>
        <w:r w:rsidR="00B62905" w:rsidRPr="00963B46">
          <w:rPr>
            <w:rStyle w:val="Hyperlink"/>
          </w:rPr>
          <w:t>Abbreviations</w:t>
        </w:r>
        <w:r w:rsidR="00B62905">
          <w:rPr>
            <w:webHidden/>
          </w:rPr>
          <w:tab/>
        </w:r>
        <w:r w:rsidR="00B62905">
          <w:rPr>
            <w:webHidden/>
          </w:rPr>
          <w:fldChar w:fldCharType="begin"/>
        </w:r>
        <w:r w:rsidR="00B62905">
          <w:rPr>
            <w:webHidden/>
          </w:rPr>
          <w:instrText xml:space="preserve"> PAGEREF _Toc6337197 \h </w:instrText>
        </w:r>
        <w:r w:rsidR="00B62905">
          <w:rPr>
            <w:webHidden/>
          </w:rPr>
        </w:r>
        <w:r w:rsidR="00B62905">
          <w:rPr>
            <w:webHidden/>
          </w:rPr>
          <w:fldChar w:fldCharType="separate"/>
        </w:r>
        <w:r w:rsidR="00A138F2">
          <w:rPr>
            <w:webHidden/>
          </w:rPr>
          <w:t>7</w:t>
        </w:r>
        <w:r w:rsidR="00B62905">
          <w:rPr>
            <w:webHidden/>
          </w:rPr>
          <w:fldChar w:fldCharType="end"/>
        </w:r>
      </w:hyperlink>
    </w:p>
    <w:p w14:paraId="4718CC3D"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198" w:history="1">
        <w:r w:rsidR="00B62905" w:rsidRPr="00963B46">
          <w:rPr>
            <w:rStyle w:val="Hyperlink"/>
          </w:rPr>
          <w:t>2.3</w:t>
        </w:r>
        <w:r w:rsidR="00B62905">
          <w:rPr>
            <w:rFonts w:asciiTheme="minorHAnsi" w:eastAsiaTheme="minorEastAsia" w:hAnsiTheme="minorHAnsi" w:cstheme="minorBidi"/>
            <w:sz w:val="22"/>
            <w:lang w:val="en-AU" w:eastAsia="en-AU"/>
          </w:rPr>
          <w:tab/>
        </w:r>
        <w:r w:rsidR="00B62905" w:rsidRPr="00963B46">
          <w:rPr>
            <w:rStyle w:val="Hyperlink"/>
          </w:rPr>
          <w:t>References</w:t>
        </w:r>
        <w:r w:rsidR="00B62905">
          <w:rPr>
            <w:webHidden/>
          </w:rPr>
          <w:tab/>
        </w:r>
        <w:r w:rsidR="00B62905">
          <w:rPr>
            <w:webHidden/>
          </w:rPr>
          <w:fldChar w:fldCharType="begin"/>
        </w:r>
        <w:r w:rsidR="00B62905">
          <w:rPr>
            <w:webHidden/>
          </w:rPr>
          <w:instrText xml:space="preserve"> PAGEREF _Toc6337198 \h </w:instrText>
        </w:r>
        <w:r w:rsidR="00B62905">
          <w:rPr>
            <w:webHidden/>
          </w:rPr>
        </w:r>
        <w:r w:rsidR="00B62905">
          <w:rPr>
            <w:webHidden/>
          </w:rPr>
          <w:fldChar w:fldCharType="separate"/>
        </w:r>
        <w:r w:rsidR="00A138F2">
          <w:rPr>
            <w:webHidden/>
          </w:rPr>
          <w:t>8</w:t>
        </w:r>
        <w:r w:rsidR="00B62905">
          <w:rPr>
            <w:webHidden/>
          </w:rPr>
          <w:fldChar w:fldCharType="end"/>
        </w:r>
      </w:hyperlink>
    </w:p>
    <w:p w14:paraId="1D602B03" w14:textId="77777777" w:rsidR="00B62905" w:rsidRDefault="000D3BAC">
      <w:pPr>
        <w:pStyle w:val="TOC1"/>
        <w:rPr>
          <w:rFonts w:asciiTheme="minorHAnsi" w:eastAsiaTheme="minorEastAsia" w:hAnsiTheme="minorHAnsi" w:cstheme="minorBidi"/>
          <w:b w:val="0"/>
          <w:caps w:val="0"/>
          <w:sz w:val="22"/>
          <w:lang w:val="en-AU" w:eastAsia="en-AU"/>
        </w:rPr>
      </w:pPr>
      <w:hyperlink w:anchor="_Toc6337199" w:history="1">
        <w:r w:rsidR="00B62905" w:rsidRPr="00963B46">
          <w:rPr>
            <w:rStyle w:val="Hyperlink"/>
          </w:rPr>
          <w:t>3</w:t>
        </w:r>
        <w:r w:rsidR="00B62905">
          <w:rPr>
            <w:rFonts w:asciiTheme="minorHAnsi" w:eastAsiaTheme="minorEastAsia" w:hAnsiTheme="minorHAnsi" w:cstheme="minorBidi"/>
            <w:b w:val="0"/>
            <w:caps w:val="0"/>
            <w:sz w:val="22"/>
            <w:lang w:val="en-AU" w:eastAsia="en-AU"/>
          </w:rPr>
          <w:tab/>
        </w:r>
        <w:r w:rsidR="00B62905" w:rsidRPr="00963B46">
          <w:rPr>
            <w:rStyle w:val="Hyperlink"/>
          </w:rPr>
          <w:t>Objects of the Association</w:t>
        </w:r>
        <w:r w:rsidR="00B62905">
          <w:rPr>
            <w:webHidden/>
          </w:rPr>
          <w:tab/>
        </w:r>
        <w:r w:rsidR="00B62905">
          <w:rPr>
            <w:webHidden/>
          </w:rPr>
          <w:fldChar w:fldCharType="begin"/>
        </w:r>
        <w:r w:rsidR="00B62905">
          <w:rPr>
            <w:webHidden/>
          </w:rPr>
          <w:instrText xml:space="preserve"> PAGEREF _Toc6337199 \h </w:instrText>
        </w:r>
        <w:r w:rsidR="00B62905">
          <w:rPr>
            <w:webHidden/>
          </w:rPr>
        </w:r>
        <w:r w:rsidR="00B62905">
          <w:rPr>
            <w:webHidden/>
          </w:rPr>
          <w:fldChar w:fldCharType="separate"/>
        </w:r>
        <w:r w:rsidR="00A138F2">
          <w:rPr>
            <w:webHidden/>
          </w:rPr>
          <w:t>9</w:t>
        </w:r>
        <w:r w:rsidR="00B62905">
          <w:rPr>
            <w:webHidden/>
          </w:rPr>
          <w:fldChar w:fldCharType="end"/>
        </w:r>
      </w:hyperlink>
    </w:p>
    <w:p w14:paraId="0D5EC651"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00" w:history="1">
        <w:r w:rsidR="00B62905" w:rsidRPr="00963B46">
          <w:rPr>
            <w:rStyle w:val="Hyperlink"/>
          </w:rPr>
          <w:t>3.1</w:t>
        </w:r>
        <w:r w:rsidR="00B62905">
          <w:rPr>
            <w:rFonts w:asciiTheme="minorHAnsi" w:eastAsiaTheme="minorEastAsia" w:hAnsiTheme="minorHAnsi" w:cstheme="minorBidi"/>
            <w:sz w:val="22"/>
            <w:lang w:val="en-AU" w:eastAsia="en-AU"/>
          </w:rPr>
          <w:tab/>
        </w:r>
        <w:r w:rsidR="00B62905" w:rsidRPr="00963B46">
          <w:rPr>
            <w:rStyle w:val="Hyperlink"/>
          </w:rPr>
          <w:t>The objects of the Association are:</w:t>
        </w:r>
        <w:r w:rsidR="00B62905">
          <w:rPr>
            <w:webHidden/>
          </w:rPr>
          <w:tab/>
        </w:r>
        <w:r w:rsidR="00B62905">
          <w:rPr>
            <w:webHidden/>
          </w:rPr>
          <w:fldChar w:fldCharType="begin"/>
        </w:r>
        <w:r w:rsidR="00B62905">
          <w:rPr>
            <w:webHidden/>
          </w:rPr>
          <w:instrText xml:space="preserve"> PAGEREF _Toc6337200 \h </w:instrText>
        </w:r>
        <w:r w:rsidR="00B62905">
          <w:rPr>
            <w:webHidden/>
          </w:rPr>
        </w:r>
        <w:r w:rsidR="00B62905">
          <w:rPr>
            <w:webHidden/>
          </w:rPr>
          <w:fldChar w:fldCharType="separate"/>
        </w:r>
        <w:r w:rsidR="00A138F2">
          <w:rPr>
            <w:webHidden/>
          </w:rPr>
          <w:t>9</w:t>
        </w:r>
        <w:r w:rsidR="00B62905">
          <w:rPr>
            <w:webHidden/>
          </w:rPr>
          <w:fldChar w:fldCharType="end"/>
        </w:r>
      </w:hyperlink>
    </w:p>
    <w:p w14:paraId="07EADC0F"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01" w:history="1">
        <w:r w:rsidR="00B62905" w:rsidRPr="00963B46">
          <w:rPr>
            <w:rStyle w:val="Hyperlink"/>
          </w:rPr>
          <w:t>3.2</w:t>
        </w:r>
        <w:r w:rsidR="00B62905">
          <w:rPr>
            <w:rFonts w:asciiTheme="minorHAnsi" w:eastAsiaTheme="minorEastAsia" w:hAnsiTheme="minorHAnsi" w:cstheme="minorBidi"/>
            <w:sz w:val="22"/>
            <w:lang w:val="en-AU" w:eastAsia="en-AU"/>
          </w:rPr>
          <w:tab/>
        </w:r>
        <w:r w:rsidR="00B62905" w:rsidRPr="00963B46">
          <w:rPr>
            <w:rStyle w:val="Hyperlink"/>
          </w:rPr>
          <w:t>Property and Income</w:t>
        </w:r>
        <w:r w:rsidR="00B62905">
          <w:rPr>
            <w:webHidden/>
          </w:rPr>
          <w:tab/>
        </w:r>
        <w:r w:rsidR="00B62905">
          <w:rPr>
            <w:webHidden/>
          </w:rPr>
          <w:fldChar w:fldCharType="begin"/>
        </w:r>
        <w:r w:rsidR="00B62905">
          <w:rPr>
            <w:webHidden/>
          </w:rPr>
          <w:instrText xml:space="preserve"> PAGEREF _Toc6337201 \h </w:instrText>
        </w:r>
        <w:r w:rsidR="00B62905">
          <w:rPr>
            <w:webHidden/>
          </w:rPr>
        </w:r>
        <w:r w:rsidR="00B62905">
          <w:rPr>
            <w:webHidden/>
          </w:rPr>
          <w:fldChar w:fldCharType="separate"/>
        </w:r>
        <w:r w:rsidR="00A138F2">
          <w:rPr>
            <w:webHidden/>
          </w:rPr>
          <w:t>9</w:t>
        </w:r>
        <w:r w:rsidR="00B62905">
          <w:rPr>
            <w:webHidden/>
          </w:rPr>
          <w:fldChar w:fldCharType="end"/>
        </w:r>
      </w:hyperlink>
    </w:p>
    <w:p w14:paraId="5808DBA1" w14:textId="77777777" w:rsidR="00B62905" w:rsidRDefault="000D3BAC">
      <w:pPr>
        <w:pStyle w:val="TOC1"/>
        <w:rPr>
          <w:rFonts w:asciiTheme="minorHAnsi" w:eastAsiaTheme="minorEastAsia" w:hAnsiTheme="minorHAnsi" w:cstheme="minorBidi"/>
          <w:b w:val="0"/>
          <w:caps w:val="0"/>
          <w:sz w:val="22"/>
          <w:lang w:val="en-AU" w:eastAsia="en-AU"/>
        </w:rPr>
      </w:pPr>
      <w:hyperlink w:anchor="_Toc6337202" w:history="1">
        <w:r w:rsidR="00B62905" w:rsidRPr="00963B46">
          <w:rPr>
            <w:rStyle w:val="Hyperlink"/>
          </w:rPr>
          <w:t>4</w:t>
        </w:r>
        <w:r w:rsidR="00B62905">
          <w:rPr>
            <w:rFonts w:asciiTheme="minorHAnsi" w:eastAsiaTheme="minorEastAsia" w:hAnsiTheme="minorHAnsi" w:cstheme="minorBidi"/>
            <w:b w:val="0"/>
            <w:caps w:val="0"/>
            <w:sz w:val="22"/>
            <w:lang w:val="en-AU" w:eastAsia="en-AU"/>
          </w:rPr>
          <w:tab/>
        </w:r>
        <w:r w:rsidR="00B62905" w:rsidRPr="00963B46">
          <w:rPr>
            <w:rStyle w:val="Hyperlink"/>
          </w:rPr>
          <w:t>Powers of the Association</w:t>
        </w:r>
        <w:r w:rsidR="00B62905">
          <w:rPr>
            <w:webHidden/>
          </w:rPr>
          <w:tab/>
        </w:r>
        <w:r w:rsidR="00B62905">
          <w:rPr>
            <w:webHidden/>
          </w:rPr>
          <w:fldChar w:fldCharType="begin"/>
        </w:r>
        <w:r w:rsidR="00B62905">
          <w:rPr>
            <w:webHidden/>
          </w:rPr>
          <w:instrText xml:space="preserve"> PAGEREF _Toc6337202 \h </w:instrText>
        </w:r>
        <w:r w:rsidR="00B62905">
          <w:rPr>
            <w:webHidden/>
          </w:rPr>
        </w:r>
        <w:r w:rsidR="00B62905">
          <w:rPr>
            <w:webHidden/>
          </w:rPr>
          <w:fldChar w:fldCharType="separate"/>
        </w:r>
        <w:r w:rsidR="00A138F2">
          <w:rPr>
            <w:webHidden/>
          </w:rPr>
          <w:t>10</w:t>
        </w:r>
        <w:r w:rsidR="00B62905">
          <w:rPr>
            <w:webHidden/>
          </w:rPr>
          <w:fldChar w:fldCharType="end"/>
        </w:r>
      </w:hyperlink>
    </w:p>
    <w:p w14:paraId="66DE8175" w14:textId="77777777" w:rsidR="00B62905" w:rsidRDefault="000D3BAC">
      <w:pPr>
        <w:pStyle w:val="TOC1"/>
        <w:rPr>
          <w:rFonts w:asciiTheme="minorHAnsi" w:eastAsiaTheme="minorEastAsia" w:hAnsiTheme="minorHAnsi" w:cstheme="minorBidi"/>
          <w:b w:val="0"/>
          <w:caps w:val="0"/>
          <w:sz w:val="22"/>
          <w:lang w:val="en-AU" w:eastAsia="en-AU"/>
        </w:rPr>
      </w:pPr>
      <w:hyperlink w:anchor="_Toc6337203" w:history="1">
        <w:r w:rsidR="00B62905" w:rsidRPr="00963B46">
          <w:rPr>
            <w:rStyle w:val="Hyperlink"/>
          </w:rPr>
          <w:t>5</w:t>
        </w:r>
        <w:r w:rsidR="00B62905">
          <w:rPr>
            <w:rFonts w:asciiTheme="minorHAnsi" w:eastAsiaTheme="minorEastAsia" w:hAnsiTheme="minorHAnsi" w:cstheme="minorBidi"/>
            <w:b w:val="0"/>
            <w:caps w:val="0"/>
            <w:sz w:val="22"/>
            <w:lang w:val="en-AU" w:eastAsia="en-AU"/>
          </w:rPr>
          <w:tab/>
        </w:r>
        <w:r w:rsidR="00B62905" w:rsidRPr="00963B46">
          <w:rPr>
            <w:rStyle w:val="Hyperlink"/>
          </w:rPr>
          <w:t>Membership of the Association</w:t>
        </w:r>
        <w:r w:rsidR="00B62905">
          <w:rPr>
            <w:webHidden/>
          </w:rPr>
          <w:tab/>
        </w:r>
        <w:r w:rsidR="00B62905">
          <w:rPr>
            <w:webHidden/>
          </w:rPr>
          <w:fldChar w:fldCharType="begin"/>
        </w:r>
        <w:r w:rsidR="00B62905">
          <w:rPr>
            <w:webHidden/>
          </w:rPr>
          <w:instrText xml:space="preserve"> PAGEREF _Toc6337203 \h </w:instrText>
        </w:r>
        <w:r w:rsidR="00B62905">
          <w:rPr>
            <w:webHidden/>
          </w:rPr>
        </w:r>
        <w:r w:rsidR="00B62905">
          <w:rPr>
            <w:webHidden/>
          </w:rPr>
          <w:fldChar w:fldCharType="separate"/>
        </w:r>
        <w:r w:rsidR="00A138F2">
          <w:rPr>
            <w:webHidden/>
          </w:rPr>
          <w:t>11</w:t>
        </w:r>
        <w:r w:rsidR="00B62905">
          <w:rPr>
            <w:webHidden/>
          </w:rPr>
          <w:fldChar w:fldCharType="end"/>
        </w:r>
      </w:hyperlink>
    </w:p>
    <w:p w14:paraId="01195AC5"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04" w:history="1">
        <w:r w:rsidR="00B62905" w:rsidRPr="00963B46">
          <w:rPr>
            <w:rStyle w:val="Hyperlink"/>
          </w:rPr>
          <w:t>5.1</w:t>
        </w:r>
        <w:r w:rsidR="00B62905">
          <w:rPr>
            <w:rFonts w:asciiTheme="minorHAnsi" w:eastAsiaTheme="minorEastAsia" w:hAnsiTheme="minorHAnsi" w:cstheme="minorBidi"/>
            <w:sz w:val="22"/>
            <w:lang w:val="en-AU" w:eastAsia="en-AU"/>
          </w:rPr>
          <w:tab/>
        </w:r>
        <w:r w:rsidR="00B62905" w:rsidRPr="00963B46">
          <w:rPr>
            <w:rStyle w:val="Hyperlink"/>
          </w:rPr>
          <w:t>Qualification of Membership of the Association</w:t>
        </w:r>
        <w:r w:rsidR="00B62905">
          <w:rPr>
            <w:webHidden/>
          </w:rPr>
          <w:tab/>
        </w:r>
        <w:r w:rsidR="00B62905">
          <w:rPr>
            <w:webHidden/>
          </w:rPr>
          <w:fldChar w:fldCharType="begin"/>
        </w:r>
        <w:r w:rsidR="00B62905">
          <w:rPr>
            <w:webHidden/>
          </w:rPr>
          <w:instrText xml:space="preserve"> PAGEREF _Toc6337204 \h </w:instrText>
        </w:r>
        <w:r w:rsidR="00B62905">
          <w:rPr>
            <w:webHidden/>
          </w:rPr>
        </w:r>
        <w:r w:rsidR="00B62905">
          <w:rPr>
            <w:webHidden/>
          </w:rPr>
          <w:fldChar w:fldCharType="separate"/>
        </w:r>
        <w:r w:rsidR="00A138F2">
          <w:rPr>
            <w:webHidden/>
          </w:rPr>
          <w:t>11</w:t>
        </w:r>
        <w:r w:rsidR="00B62905">
          <w:rPr>
            <w:webHidden/>
          </w:rPr>
          <w:fldChar w:fldCharType="end"/>
        </w:r>
      </w:hyperlink>
    </w:p>
    <w:p w14:paraId="44BBF54F"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05" w:history="1">
        <w:r w:rsidR="00B62905" w:rsidRPr="00963B46">
          <w:rPr>
            <w:rStyle w:val="Hyperlink"/>
          </w:rPr>
          <w:t>5.2</w:t>
        </w:r>
        <w:r w:rsidR="00B62905">
          <w:rPr>
            <w:rFonts w:asciiTheme="minorHAnsi" w:eastAsiaTheme="minorEastAsia" w:hAnsiTheme="minorHAnsi" w:cstheme="minorBidi"/>
            <w:sz w:val="22"/>
            <w:lang w:val="en-AU" w:eastAsia="en-AU"/>
          </w:rPr>
          <w:tab/>
        </w:r>
        <w:r w:rsidR="00B62905" w:rsidRPr="00963B46">
          <w:rPr>
            <w:rStyle w:val="Hyperlink"/>
          </w:rPr>
          <w:t>Membership Application</w:t>
        </w:r>
        <w:r w:rsidR="00B62905">
          <w:rPr>
            <w:webHidden/>
          </w:rPr>
          <w:tab/>
        </w:r>
        <w:r w:rsidR="00B62905">
          <w:rPr>
            <w:webHidden/>
          </w:rPr>
          <w:fldChar w:fldCharType="begin"/>
        </w:r>
        <w:r w:rsidR="00B62905">
          <w:rPr>
            <w:webHidden/>
          </w:rPr>
          <w:instrText xml:space="preserve"> PAGEREF _Toc6337205 \h </w:instrText>
        </w:r>
        <w:r w:rsidR="00B62905">
          <w:rPr>
            <w:webHidden/>
          </w:rPr>
        </w:r>
        <w:r w:rsidR="00B62905">
          <w:rPr>
            <w:webHidden/>
          </w:rPr>
          <w:fldChar w:fldCharType="separate"/>
        </w:r>
        <w:r w:rsidR="00A138F2">
          <w:rPr>
            <w:webHidden/>
          </w:rPr>
          <w:t>11</w:t>
        </w:r>
        <w:r w:rsidR="00B62905">
          <w:rPr>
            <w:webHidden/>
          </w:rPr>
          <w:fldChar w:fldCharType="end"/>
        </w:r>
      </w:hyperlink>
    </w:p>
    <w:p w14:paraId="79BEA4F3"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06" w:history="1">
        <w:r w:rsidR="00B62905" w:rsidRPr="00963B46">
          <w:rPr>
            <w:rStyle w:val="Hyperlink"/>
          </w:rPr>
          <w:t>5.3</w:t>
        </w:r>
        <w:r w:rsidR="00B62905">
          <w:rPr>
            <w:rFonts w:asciiTheme="minorHAnsi" w:eastAsiaTheme="minorEastAsia" w:hAnsiTheme="minorHAnsi" w:cstheme="minorBidi"/>
            <w:sz w:val="22"/>
            <w:lang w:val="en-AU" w:eastAsia="en-AU"/>
          </w:rPr>
          <w:tab/>
        </w:r>
        <w:r w:rsidR="00B62905" w:rsidRPr="00963B46">
          <w:rPr>
            <w:rStyle w:val="Hyperlink"/>
          </w:rPr>
          <w:t>Member’s Application Consideration by Committee</w:t>
        </w:r>
        <w:r w:rsidR="00B62905">
          <w:rPr>
            <w:webHidden/>
          </w:rPr>
          <w:tab/>
        </w:r>
        <w:r w:rsidR="00B62905">
          <w:rPr>
            <w:webHidden/>
          </w:rPr>
          <w:fldChar w:fldCharType="begin"/>
        </w:r>
        <w:r w:rsidR="00B62905">
          <w:rPr>
            <w:webHidden/>
          </w:rPr>
          <w:instrText xml:space="preserve"> PAGEREF _Toc6337206 \h </w:instrText>
        </w:r>
        <w:r w:rsidR="00B62905">
          <w:rPr>
            <w:webHidden/>
          </w:rPr>
        </w:r>
        <w:r w:rsidR="00B62905">
          <w:rPr>
            <w:webHidden/>
          </w:rPr>
          <w:fldChar w:fldCharType="separate"/>
        </w:r>
        <w:r w:rsidR="00A138F2">
          <w:rPr>
            <w:webHidden/>
          </w:rPr>
          <w:t>11</w:t>
        </w:r>
        <w:r w:rsidR="00B62905">
          <w:rPr>
            <w:webHidden/>
          </w:rPr>
          <w:fldChar w:fldCharType="end"/>
        </w:r>
      </w:hyperlink>
    </w:p>
    <w:p w14:paraId="21CAEDFF"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07" w:history="1">
        <w:r w:rsidR="00B62905" w:rsidRPr="00963B46">
          <w:rPr>
            <w:rStyle w:val="Hyperlink"/>
          </w:rPr>
          <w:t>5.4</w:t>
        </w:r>
        <w:r w:rsidR="00B62905">
          <w:rPr>
            <w:rFonts w:asciiTheme="minorHAnsi" w:eastAsiaTheme="minorEastAsia" w:hAnsiTheme="minorHAnsi" w:cstheme="minorBidi"/>
            <w:sz w:val="22"/>
            <w:lang w:val="en-AU" w:eastAsia="en-AU"/>
          </w:rPr>
          <w:tab/>
        </w:r>
        <w:r w:rsidR="00B62905" w:rsidRPr="00963B46">
          <w:rPr>
            <w:rStyle w:val="Hyperlink"/>
          </w:rPr>
          <w:t>Rejected Membership Applications</w:t>
        </w:r>
        <w:r w:rsidR="00B62905">
          <w:rPr>
            <w:webHidden/>
          </w:rPr>
          <w:tab/>
        </w:r>
        <w:r w:rsidR="00B62905">
          <w:rPr>
            <w:webHidden/>
          </w:rPr>
          <w:fldChar w:fldCharType="begin"/>
        </w:r>
        <w:r w:rsidR="00B62905">
          <w:rPr>
            <w:webHidden/>
          </w:rPr>
          <w:instrText xml:space="preserve"> PAGEREF _Toc6337207 \h </w:instrText>
        </w:r>
        <w:r w:rsidR="00B62905">
          <w:rPr>
            <w:webHidden/>
          </w:rPr>
        </w:r>
        <w:r w:rsidR="00B62905">
          <w:rPr>
            <w:webHidden/>
          </w:rPr>
          <w:fldChar w:fldCharType="separate"/>
        </w:r>
        <w:r w:rsidR="00A138F2">
          <w:rPr>
            <w:webHidden/>
          </w:rPr>
          <w:t>11</w:t>
        </w:r>
        <w:r w:rsidR="00B62905">
          <w:rPr>
            <w:webHidden/>
          </w:rPr>
          <w:fldChar w:fldCharType="end"/>
        </w:r>
      </w:hyperlink>
    </w:p>
    <w:p w14:paraId="011922E3"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08" w:history="1">
        <w:r w:rsidR="00B62905" w:rsidRPr="00963B46">
          <w:rPr>
            <w:rStyle w:val="Hyperlink"/>
          </w:rPr>
          <w:t>5.5</w:t>
        </w:r>
        <w:r w:rsidR="00B62905">
          <w:rPr>
            <w:rFonts w:asciiTheme="minorHAnsi" w:eastAsiaTheme="minorEastAsia" w:hAnsiTheme="minorHAnsi" w:cstheme="minorBidi"/>
            <w:sz w:val="22"/>
            <w:lang w:val="en-AU" w:eastAsia="en-AU"/>
          </w:rPr>
          <w:tab/>
        </w:r>
        <w:r w:rsidR="00B62905" w:rsidRPr="00963B46">
          <w:rPr>
            <w:rStyle w:val="Hyperlink"/>
          </w:rPr>
          <w:t>Membership Appeals</w:t>
        </w:r>
        <w:r w:rsidR="00B62905">
          <w:rPr>
            <w:webHidden/>
          </w:rPr>
          <w:tab/>
        </w:r>
        <w:r w:rsidR="00B62905">
          <w:rPr>
            <w:webHidden/>
          </w:rPr>
          <w:fldChar w:fldCharType="begin"/>
        </w:r>
        <w:r w:rsidR="00B62905">
          <w:rPr>
            <w:webHidden/>
          </w:rPr>
          <w:instrText xml:space="preserve"> PAGEREF _Toc6337208 \h </w:instrText>
        </w:r>
        <w:r w:rsidR="00B62905">
          <w:rPr>
            <w:webHidden/>
          </w:rPr>
        </w:r>
        <w:r w:rsidR="00B62905">
          <w:rPr>
            <w:webHidden/>
          </w:rPr>
          <w:fldChar w:fldCharType="separate"/>
        </w:r>
        <w:r w:rsidR="00A138F2">
          <w:rPr>
            <w:webHidden/>
          </w:rPr>
          <w:t>11</w:t>
        </w:r>
        <w:r w:rsidR="00B62905">
          <w:rPr>
            <w:webHidden/>
          </w:rPr>
          <w:fldChar w:fldCharType="end"/>
        </w:r>
      </w:hyperlink>
    </w:p>
    <w:p w14:paraId="3C5C0A60"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09" w:history="1">
        <w:r w:rsidR="00B62905" w:rsidRPr="00963B46">
          <w:rPr>
            <w:rStyle w:val="Hyperlink"/>
          </w:rPr>
          <w:t>5.6</w:t>
        </w:r>
        <w:r w:rsidR="00B62905">
          <w:rPr>
            <w:rFonts w:asciiTheme="minorHAnsi" w:eastAsiaTheme="minorEastAsia" w:hAnsiTheme="minorHAnsi" w:cstheme="minorBidi"/>
            <w:sz w:val="22"/>
            <w:lang w:val="en-AU" w:eastAsia="en-AU"/>
          </w:rPr>
          <w:tab/>
        </w:r>
        <w:r w:rsidR="00B62905" w:rsidRPr="00963B46">
          <w:rPr>
            <w:rStyle w:val="Hyperlink"/>
          </w:rPr>
          <w:t>Classes of Membership</w:t>
        </w:r>
        <w:r w:rsidR="00B62905">
          <w:rPr>
            <w:webHidden/>
          </w:rPr>
          <w:tab/>
        </w:r>
        <w:r w:rsidR="00B62905">
          <w:rPr>
            <w:webHidden/>
          </w:rPr>
          <w:fldChar w:fldCharType="begin"/>
        </w:r>
        <w:r w:rsidR="00B62905">
          <w:rPr>
            <w:webHidden/>
          </w:rPr>
          <w:instrText xml:space="preserve"> PAGEREF _Toc6337209 \h </w:instrText>
        </w:r>
        <w:r w:rsidR="00B62905">
          <w:rPr>
            <w:webHidden/>
          </w:rPr>
        </w:r>
        <w:r w:rsidR="00B62905">
          <w:rPr>
            <w:webHidden/>
          </w:rPr>
          <w:fldChar w:fldCharType="separate"/>
        </w:r>
        <w:r w:rsidR="00A138F2">
          <w:rPr>
            <w:webHidden/>
          </w:rPr>
          <w:t>11</w:t>
        </w:r>
        <w:r w:rsidR="00B62905">
          <w:rPr>
            <w:webHidden/>
          </w:rPr>
          <w:fldChar w:fldCharType="end"/>
        </w:r>
      </w:hyperlink>
    </w:p>
    <w:p w14:paraId="3206C949"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10" w:history="1">
        <w:r w:rsidR="00B62905" w:rsidRPr="00963B46">
          <w:rPr>
            <w:rStyle w:val="Hyperlink"/>
            <w:lang w:eastAsia="ja-JP"/>
          </w:rPr>
          <w:t>5.7</w:t>
        </w:r>
        <w:r w:rsidR="00B62905">
          <w:rPr>
            <w:rFonts w:asciiTheme="minorHAnsi" w:eastAsiaTheme="minorEastAsia" w:hAnsiTheme="minorHAnsi" w:cstheme="minorBidi"/>
            <w:sz w:val="22"/>
            <w:lang w:val="en-AU" w:eastAsia="en-AU"/>
          </w:rPr>
          <w:tab/>
        </w:r>
        <w:r w:rsidR="00B62905" w:rsidRPr="00963B46">
          <w:rPr>
            <w:rStyle w:val="Hyperlink"/>
            <w:lang w:eastAsia="ja-JP"/>
          </w:rPr>
          <w:t>Life membership and Criterion</w:t>
        </w:r>
        <w:r w:rsidR="00B62905">
          <w:rPr>
            <w:webHidden/>
          </w:rPr>
          <w:tab/>
        </w:r>
        <w:r w:rsidR="00B62905">
          <w:rPr>
            <w:webHidden/>
          </w:rPr>
          <w:fldChar w:fldCharType="begin"/>
        </w:r>
        <w:r w:rsidR="00B62905">
          <w:rPr>
            <w:webHidden/>
          </w:rPr>
          <w:instrText xml:space="preserve"> PAGEREF _Toc6337210 \h </w:instrText>
        </w:r>
        <w:r w:rsidR="00B62905">
          <w:rPr>
            <w:webHidden/>
          </w:rPr>
        </w:r>
        <w:r w:rsidR="00B62905">
          <w:rPr>
            <w:webHidden/>
          </w:rPr>
          <w:fldChar w:fldCharType="separate"/>
        </w:r>
        <w:r w:rsidR="00A138F2">
          <w:rPr>
            <w:webHidden/>
          </w:rPr>
          <w:t>11</w:t>
        </w:r>
        <w:r w:rsidR="00B62905">
          <w:rPr>
            <w:webHidden/>
          </w:rPr>
          <w:fldChar w:fldCharType="end"/>
        </w:r>
      </w:hyperlink>
    </w:p>
    <w:p w14:paraId="4964D49A" w14:textId="77777777" w:rsidR="00B62905" w:rsidRDefault="000D3BAC">
      <w:pPr>
        <w:pStyle w:val="TOC1"/>
        <w:rPr>
          <w:rFonts w:asciiTheme="minorHAnsi" w:eastAsiaTheme="minorEastAsia" w:hAnsiTheme="minorHAnsi" w:cstheme="minorBidi"/>
          <w:b w:val="0"/>
          <w:caps w:val="0"/>
          <w:sz w:val="22"/>
          <w:lang w:val="en-AU" w:eastAsia="en-AU"/>
        </w:rPr>
      </w:pPr>
      <w:hyperlink w:anchor="_Toc6337211" w:history="1">
        <w:r w:rsidR="00B62905" w:rsidRPr="00963B46">
          <w:rPr>
            <w:rStyle w:val="Hyperlink"/>
          </w:rPr>
          <w:t>6</w:t>
        </w:r>
        <w:r w:rsidR="00B62905">
          <w:rPr>
            <w:rFonts w:asciiTheme="minorHAnsi" w:eastAsiaTheme="minorEastAsia" w:hAnsiTheme="minorHAnsi" w:cstheme="minorBidi"/>
            <w:b w:val="0"/>
            <w:caps w:val="0"/>
            <w:sz w:val="22"/>
            <w:lang w:val="en-AU" w:eastAsia="en-AU"/>
          </w:rPr>
          <w:tab/>
        </w:r>
        <w:r w:rsidR="00B62905" w:rsidRPr="00963B46">
          <w:rPr>
            <w:rStyle w:val="Hyperlink"/>
          </w:rPr>
          <w:t>Register of members of the Association</w:t>
        </w:r>
        <w:r w:rsidR="00B62905">
          <w:rPr>
            <w:webHidden/>
          </w:rPr>
          <w:tab/>
        </w:r>
        <w:r w:rsidR="00B62905">
          <w:rPr>
            <w:webHidden/>
          </w:rPr>
          <w:fldChar w:fldCharType="begin"/>
        </w:r>
        <w:r w:rsidR="00B62905">
          <w:rPr>
            <w:webHidden/>
          </w:rPr>
          <w:instrText xml:space="preserve"> PAGEREF _Toc6337211 \h </w:instrText>
        </w:r>
        <w:r w:rsidR="00B62905">
          <w:rPr>
            <w:webHidden/>
          </w:rPr>
        </w:r>
        <w:r w:rsidR="00B62905">
          <w:rPr>
            <w:webHidden/>
          </w:rPr>
          <w:fldChar w:fldCharType="separate"/>
        </w:r>
        <w:r w:rsidR="00A138F2">
          <w:rPr>
            <w:webHidden/>
          </w:rPr>
          <w:t>13</w:t>
        </w:r>
        <w:r w:rsidR="00B62905">
          <w:rPr>
            <w:webHidden/>
          </w:rPr>
          <w:fldChar w:fldCharType="end"/>
        </w:r>
      </w:hyperlink>
    </w:p>
    <w:p w14:paraId="3C3D050B"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12" w:history="1">
        <w:r w:rsidR="00B62905" w:rsidRPr="00963B46">
          <w:rPr>
            <w:rStyle w:val="Hyperlink"/>
          </w:rPr>
          <w:t>6.1</w:t>
        </w:r>
        <w:r w:rsidR="00B62905">
          <w:rPr>
            <w:rFonts w:asciiTheme="minorHAnsi" w:eastAsiaTheme="minorEastAsia" w:hAnsiTheme="minorHAnsi" w:cstheme="minorBidi"/>
            <w:sz w:val="22"/>
            <w:lang w:val="en-AU" w:eastAsia="en-AU"/>
          </w:rPr>
          <w:tab/>
        </w:r>
        <w:r w:rsidR="00B62905" w:rsidRPr="00963B46">
          <w:rPr>
            <w:rStyle w:val="Hyperlink"/>
          </w:rPr>
          <w:t>Keeping of the Register of the Association</w:t>
        </w:r>
        <w:r w:rsidR="00B62905">
          <w:rPr>
            <w:webHidden/>
          </w:rPr>
          <w:tab/>
        </w:r>
        <w:r w:rsidR="00B62905">
          <w:rPr>
            <w:webHidden/>
          </w:rPr>
          <w:fldChar w:fldCharType="begin"/>
        </w:r>
        <w:r w:rsidR="00B62905">
          <w:rPr>
            <w:webHidden/>
          </w:rPr>
          <w:instrText xml:space="preserve"> PAGEREF _Toc6337212 \h </w:instrText>
        </w:r>
        <w:r w:rsidR="00B62905">
          <w:rPr>
            <w:webHidden/>
          </w:rPr>
        </w:r>
        <w:r w:rsidR="00B62905">
          <w:rPr>
            <w:webHidden/>
          </w:rPr>
          <w:fldChar w:fldCharType="separate"/>
        </w:r>
        <w:r w:rsidR="00A138F2">
          <w:rPr>
            <w:webHidden/>
          </w:rPr>
          <w:t>13</w:t>
        </w:r>
        <w:r w:rsidR="00B62905">
          <w:rPr>
            <w:webHidden/>
          </w:rPr>
          <w:fldChar w:fldCharType="end"/>
        </w:r>
      </w:hyperlink>
    </w:p>
    <w:p w14:paraId="0BF73C75"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13" w:history="1">
        <w:r w:rsidR="00B62905" w:rsidRPr="00963B46">
          <w:rPr>
            <w:rStyle w:val="Hyperlink"/>
          </w:rPr>
          <w:t>6.2</w:t>
        </w:r>
        <w:r w:rsidR="00B62905">
          <w:rPr>
            <w:rFonts w:asciiTheme="minorHAnsi" w:eastAsiaTheme="minorEastAsia" w:hAnsiTheme="minorHAnsi" w:cstheme="minorBidi"/>
            <w:sz w:val="22"/>
            <w:lang w:val="en-AU" w:eastAsia="en-AU"/>
          </w:rPr>
          <w:tab/>
        </w:r>
        <w:r w:rsidR="00B62905" w:rsidRPr="00963B46">
          <w:rPr>
            <w:rStyle w:val="Hyperlink"/>
          </w:rPr>
          <w:t>Inspection of Register</w:t>
        </w:r>
        <w:r w:rsidR="00B62905">
          <w:rPr>
            <w:webHidden/>
          </w:rPr>
          <w:tab/>
        </w:r>
        <w:r w:rsidR="00B62905">
          <w:rPr>
            <w:webHidden/>
          </w:rPr>
          <w:fldChar w:fldCharType="begin"/>
        </w:r>
        <w:r w:rsidR="00B62905">
          <w:rPr>
            <w:webHidden/>
          </w:rPr>
          <w:instrText xml:space="preserve"> PAGEREF _Toc6337213 \h </w:instrText>
        </w:r>
        <w:r w:rsidR="00B62905">
          <w:rPr>
            <w:webHidden/>
          </w:rPr>
        </w:r>
        <w:r w:rsidR="00B62905">
          <w:rPr>
            <w:webHidden/>
          </w:rPr>
          <w:fldChar w:fldCharType="separate"/>
        </w:r>
        <w:r w:rsidR="00A138F2">
          <w:rPr>
            <w:webHidden/>
          </w:rPr>
          <w:t>13</w:t>
        </w:r>
        <w:r w:rsidR="00B62905">
          <w:rPr>
            <w:webHidden/>
          </w:rPr>
          <w:fldChar w:fldCharType="end"/>
        </w:r>
      </w:hyperlink>
    </w:p>
    <w:p w14:paraId="26D71698"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14" w:history="1">
        <w:r w:rsidR="00B62905" w:rsidRPr="00963B46">
          <w:rPr>
            <w:rStyle w:val="Hyperlink"/>
          </w:rPr>
          <w:t>6.3</w:t>
        </w:r>
        <w:r w:rsidR="00B62905">
          <w:rPr>
            <w:rFonts w:asciiTheme="minorHAnsi" w:eastAsiaTheme="minorEastAsia" w:hAnsiTheme="minorHAnsi" w:cstheme="minorBidi"/>
            <w:sz w:val="22"/>
            <w:lang w:val="en-AU" w:eastAsia="en-AU"/>
          </w:rPr>
          <w:tab/>
        </w:r>
        <w:r w:rsidR="00B62905" w:rsidRPr="00963B46">
          <w:rPr>
            <w:rStyle w:val="Hyperlink"/>
          </w:rPr>
          <w:t>Statutory Declaration for Making Copy or Extract</w:t>
        </w:r>
        <w:r w:rsidR="00B62905">
          <w:rPr>
            <w:webHidden/>
          </w:rPr>
          <w:tab/>
        </w:r>
        <w:r w:rsidR="00B62905">
          <w:rPr>
            <w:webHidden/>
          </w:rPr>
          <w:fldChar w:fldCharType="begin"/>
        </w:r>
        <w:r w:rsidR="00B62905">
          <w:rPr>
            <w:webHidden/>
          </w:rPr>
          <w:instrText xml:space="preserve"> PAGEREF _Toc6337214 \h </w:instrText>
        </w:r>
        <w:r w:rsidR="00B62905">
          <w:rPr>
            <w:webHidden/>
          </w:rPr>
        </w:r>
        <w:r w:rsidR="00B62905">
          <w:rPr>
            <w:webHidden/>
          </w:rPr>
          <w:fldChar w:fldCharType="separate"/>
        </w:r>
        <w:r w:rsidR="00A138F2">
          <w:rPr>
            <w:webHidden/>
          </w:rPr>
          <w:t>13</w:t>
        </w:r>
        <w:r w:rsidR="00B62905">
          <w:rPr>
            <w:webHidden/>
          </w:rPr>
          <w:fldChar w:fldCharType="end"/>
        </w:r>
      </w:hyperlink>
    </w:p>
    <w:p w14:paraId="248A80A4"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15" w:history="1">
        <w:r w:rsidR="00B62905" w:rsidRPr="00963B46">
          <w:rPr>
            <w:rStyle w:val="Hyperlink"/>
          </w:rPr>
          <w:t>6.4</w:t>
        </w:r>
        <w:r w:rsidR="00B62905">
          <w:rPr>
            <w:rFonts w:asciiTheme="minorHAnsi" w:eastAsiaTheme="minorEastAsia" w:hAnsiTheme="minorHAnsi" w:cstheme="minorBidi"/>
            <w:sz w:val="22"/>
            <w:lang w:val="en-AU" w:eastAsia="en-AU"/>
          </w:rPr>
          <w:tab/>
        </w:r>
        <w:r w:rsidR="00B62905" w:rsidRPr="00963B46">
          <w:rPr>
            <w:rStyle w:val="Hyperlink"/>
          </w:rPr>
          <w:t>Register to be Kept</w:t>
        </w:r>
        <w:r w:rsidR="00B62905">
          <w:rPr>
            <w:webHidden/>
          </w:rPr>
          <w:tab/>
        </w:r>
        <w:r w:rsidR="00B62905">
          <w:rPr>
            <w:webHidden/>
          </w:rPr>
          <w:fldChar w:fldCharType="begin"/>
        </w:r>
        <w:r w:rsidR="00B62905">
          <w:rPr>
            <w:webHidden/>
          </w:rPr>
          <w:instrText xml:space="preserve"> PAGEREF _Toc6337215 \h </w:instrText>
        </w:r>
        <w:r w:rsidR="00B62905">
          <w:rPr>
            <w:webHidden/>
          </w:rPr>
        </w:r>
        <w:r w:rsidR="00B62905">
          <w:rPr>
            <w:webHidden/>
          </w:rPr>
          <w:fldChar w:fldCharType="separate"/>
        </w:r>
        <w:r w:rsidR="00A138F2">
          <w:rPr>
            <w:webHidden/>
          </w:rPr>
          <w:t>13</w:t>
        </w:r>
        <w:r w:rsidR="00B62905">
          <w:rPr>
            <w:webHidden/>
          </w:rPr>
          <w:fldChar w:fldCharType="end"/>
        </w:r>
      </w:hyperlink>
    </w:p>
    <w:p w14:paraId="7075C8A0"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16" w:history="1">
        <w:r w:rsidR="00B62905" w:rsidRPr="00963B46">
          <w:rPr>
            <w:rStyle w:val="Hyperlink"/>
          </w:rPr>
          <w:t>6.5</w:t>
        </w:r>
        <w:r w:rsidR="00B62905">
          <w:rPr>
            <w:rFonts w:asciiTheme="minorHAnsi" w:eastAsiaTheme="minorEastAsia" w:hAnsiTheme="minorHAnsi" w:cstheme="minorBidi"/>
            <w:sz w:val="22"/>
            <w:lang w:val="en-AU" w:eastAsia="en-AU"/>
          </w:rPr>
          <w:tab/>
        </w:r>
        <w:r w:rsidR="00B62905" w:rsidRPr="00963B46">
          <w:rPr>
            <w:rStyle w:val="Hyperlink"/>
          </w:rPr>
          <w:t>Removal of Member from Register</w:t>
        </w:r>
        <w:r w:rsidR="00B62905">
          <w:rPr>
            <w:webHidden/>
          </w:rPr>
          <w:tab/>
        </w:r>
        <w:r w:rsidR="00B62905">
          <w:rPr>
            <w:webHidden/>
          </w:rPr>
          <w:fldChar w:fldCharType="begin"/>
        </w:r>
        <w:r w:rsidR="00B62905">
          <w:rPr>
            <w:webHidden/>
          </w:rPr>
          <w:instrText xml:space="preserve"> PAGEREF _Toc6337216 \h </w:instrText>
        </w:r>
        <w:r w:rsidR="00B62905">
          <w:rPr>
            <w:webHidden/>
          </w:rPr>
        </w:r>
        <w:r w:rsidR="00B62905">
          <w:rPr>
            <w:webHidden/>
          </w:rPr>
          <w:fldChar w:fldCharType="separate"/>
        </w:r>
        <w:r w:rsidR="00A138F2">
          <w:rPr>
            <w:webHidden/>
          </w:rPr>
          <w:t>13</w:t>
        </w:r>
        <w:r w:rsidR="00B62905">
          <w:rPr>
            <w:webHidden/>
          </w:rPr>
          <w:fldChar w:fldCharType="end"/>
        </w:r>
      </w:hyperlink>
    </w:p>
    <w:p w14:paraId="719E930A" w14:textId="77777777" w:rsidR="00B62905" w:rsidRDefault="000D3BAC">
      <w:pPr>
        <w:pStyle w:val="TOC1"/>
        <w:rPr>
          <w:rFonts w:asciiTheme="minorHAnsi" w:eastAsiaTheme="minorEastAsia" w:hAnsiTheme="minorHAnsi" w:cstheme="minorBidi"/>
          <w:b w:val="0"/>
          <w:caps w:val="0"/>
          <w:sz w:val="22"/>
          <w:lang w:val="en-AU" w:eastAsia="en-AU"/>
        </w:rPr>
      </w:pPr>
      <w:hyperlink w:anchor="_Toc6337217" w:history="1">
        <w:r w:rsidR="00B62905" w:rsidRPr="00963B46">
          <w:rPr>
            <w:rStyle w:val="Hyperlink"/>
          </w:rPr>
          <w:t>7</w:t>
        </w:r>
        <w:r w:rsidR="00B62905">
          <w:rPr>
            <w:rFonts w:asciiTheme="minorHAnsi" w:eastAsiaTheme="minorEastAsia" w:hAnsiTheme="minorHAnsi" w:cstheme="minorBidi"/>
            <w:b w:val="0"/>
            <w:caps w:val="0"/>
            <w:sz w:val="22"/>
            <w:lang w:val="en-AU" w:eastAsia="en-AU"/>
          </w:rPr>
          <w:tab/>
        </w:r>
        <w:r w:rsidR="00B62905" w:rsidRPr="00963B46">
          <w:rPr>
            <w:rStyle w:val="Hyperlink"/>
          </w:rPr>
          <w:t>Subscriptions of members of the association</w:t>
        </w:r>
        <w:r w:rsidR="00B62905">
          <w:rPr>
            <w:webHidden/>
          </w:rPr>
          <w:tab/>
        </w:r>
        <w:r w:rsidR="00B62905">
          <w:rPr>
            <w:webHidden/>
          </w:rPr>
          <w:fldChar w:fldCharType="begin"/>
        </w:r>
        <w:r w:rsidR="00B62905">
          <w:rPr>
            <w:webHidden/>
          </w:rPr>
          <w:instrText xml:space="preserve"> PAGEREF _Toc6337217 \h </w:instrText>
        </w:r>
        <w:r w:rsidR="00B62905">
          <w:rPr>
            <w:webHidden/>
          </w:rPr>
        </w:r>
        <w:r w:rsidR="00B62905">
          <w:rPr>
            <w:webHidden/>
          </w:rPr>
          <w:fldChar w:fldCharType="separate"/>
        </w:r>
        <w:r w:rsidR="00A138F2">
          <w:rPr>
            <w:webHidden/>
          </w:rPr>
          <w:t>14</w:t>
        </w:r>
        <w:r w:rsidR="00B62905">
          <w:rPr>
            <w:webHidden/>
          </w:rPr>
          <w:fldChar w:fldCharType="end"/>
        </w:r>
      </w:hyperlink>
    </w:p>
    <w:p w14:paraId="6B7BDCA4"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18" w:history="1">
        <w:r w:rsidR="00B62905" w:rsidRPr="00963B46">
          <w:rPr>
            <w:rStyle w:val="Hyperlink"/>
          </w:rPr>
          <w:t>7.1</w:t>
        </w:r>
        <w:r w:rsidR="00B62905">
          <w:rPr>
            <w:rFonts w:asciiTheme="minorHAnsi" w:eastAsiaTheme="minorEastAsia" w:hAnsiTheme="minorHAnsi" w:cstheme="minorBidi"/>
            <w:sz w:val="22"/>
            <w:lang w:val="en-AU" w:eastAsia="en-AU"/>
          </w:rPr>
          <w:tab/>
        </w:r>
        <w:r w:rsidR="00B62905" w:rsidRPr="00963B46">
          <w:rPr>
            <w:rStyle w:val="Hyperlink"/>
          </w:rPr>
          <w:t>Amount of Subscription</w:t>
        </w:r>
        <w:r w:rsidR="00B62905">
          <w:rPr>
            <w:webHidden/>
          </w:rPr>
          <w:tab/>
        </w:r>
        <w:r w:rsidR="00B62905">
          <w:rPr>
            <w:webHidden/>
          </w:rPr>
          <w:fldChar w:fldCharType="begin"/>
        </w:r>
        <w:r w:rsidR="00B62905">
          <w:rPr>
            <w:webHidden/>
          </w:rPr>
          <w:instrText xml:space="preserve"> PAGEREF _Toc6337218 \h </w:instrText>
        </w:r>
        <w:r w:rsidR="00B62905">
          <w:rPr>
            <w:webHidden/>
          </w:rPr>
        </w:r>
        <w:r w:rsidR="00B62905">
          <w:rPr>
            <w:webHidden/>
          </w:rPr>
          <w:fldChar w:fldCharType="separate"/>
        </w:r>
        <w:r w:rsidR="00A138F2">
          <w:rPr>
            <w:webHidden/>
          </w:rPr>
          <w:t>14</w:t>
        </w:r>
        <w:r w:rsidR="00B62905">
          <w:rPr>
            <w:webHidden/>
          </w:rPr>
          <w:fldChar w:fldCharType="end"/>
        </w:r>
      </w:hyperlink>
    </w:p>
    <w:p w14:paraId="09CC8315"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19" w:history="1">
        <w:r w:rsidR="00B62905" w:rsidRPr="00963B46">
          <w:rPr>
            <w:rStyle w:val="Hyperlink"/>
          </w:rPr>
          <w:t>7.2</w:t>
        </w:r>
        <w:r w:rsidR="00B62905">
          <w:rPr>
            <w:rFonts w:asciiTheme="minorHAnsi" w:eastAsiaTheme="minorEastAsia" w:hAnsiTheme="minorHAnsi" w:cstheme="minorBidi"/>
            <w:sz w:val="22"/>
            <w:lang w:val="en-AU" w:eastAsia="en-AU"/>
          </w:rPr>
          <w:tab/>
        </w:r>
        <w:r w:rsidR="00B62905" w:rsidRPr="00963B46">
          <w:rPr>
            <w:rStyle w:val="Hyperlink"/>
          </w:rPr>
          <w:t>Subscriptions to be Paid to Treasurer</w:t>
        </w:r>
        <w:r w:rsidR="00B62905">
          <w:rPr>
            <w:webHidden/>
          </w:rPr>
          <w:tab/>
        </w:r>
        <w:r w:rsidR="00B62905">
          <w:rPr>
            <w:webHidden/>
          </w:rPr>
          <w:fldChar w:fldCharType="begin"/>
        </w:r>
        <w:r w:rsidR="00B62905">
          <w:rPr>
            <w:webHidden/>
          </w:rPr>
          <w:instrText xml:space="preserve"> PAGEREF _Toc6337219 \h </w:instrText>
        </w:r>
        <w:r w:rsidR="00B62905">
          <w:rPr>
            <w:webHidden/>
          </w:rPr>
        </w:r>
        <w:r w:rsidR="00B62905">
          <w:rPr>
            <w:webHidden/>
          </w:rPr>
          <w:fldChar w:fldCharType="separate"/>
        </w:r>
        <w:r w:rsidR="00A138F2">
          <w:rPr>
            <w:webHidden/>
          </w:rPr>
          <w:t>14</w:t>
        </w:r>
        <w:r w:rsidR="00B62905">
          <w:rPr>
            <w:webHidden/>
          </w:rPr>
          <w:fldChar w:fldCharType="end"/>
        </w:r>
      </w:hyperlink>
    </w:p>
    <w:p w14:paraId="05CD67B7"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20" w:history="1">
        <w:r w:rsidR="00B62905" w:rsidRPr="00963B46">
          <w:rPr>
            <w:rStyle w:val="Hyperlink"/>
          </w:rPr>
          <w:t>7.3</w:t>
        </w:r>
        <w:r w:rsidR="00B62905">
          <w:rPr>
            <w:rFonts w:asciiTheme="minorHAnsi" w:eastAsiaTheme="minorEastAsia" w:hAnsiTheme="minorHAnsi" w:cstheme="minorBidi"/>
            <w:sz w:val="22"/>
            <w:lang w:val="en-AU" w:eastAsia="en-AU"/>
          </w:rPr>
          <w:tab/>
        </w:r>
        <w:r w:rsidR="00B62905" w:rsidRPr="00963B46">
          <w:rPr>
            <w:rStyle w:val="Hyperlink"/>
          </w:rPr>
          <w:t>Subscription not Paid</w:t>
        </w:r>
        <w:r w:rsidR="00B62905">
          <w:rPr>
            <w:webHidden/>
          </w:rPr>
          <w:tab/>
        </w:r>
        <w:r w:rsidR="00B62905">
          <w:rPr>
            <w:webHidden/>
          </w:rPr>
          <w:fldChar w:fldCharType="begin"/>
        </w:r>
        <w:r w:rsidR="00B62905">
          <w:rPr>
            <w:webHidden/>
          </w:rPr>
          <w:instrText xml:space="preserve"> PAGEREF _Toc6337220 \h </w:instrText>
        </w:r>
        <w:r w:rsidR="00B62905">
          <w:rPr>
            <w:webHidden/>
          </w:rPr>
        </w:r>
        <w:r w:rsidR="00B62905">
          <w:rPr>
            <w:webHidden/>
          </w:rPr>
          <w:fldChar w:fldCharType="separate"/>
        </w:r>
        <w:r w:rsidR="00A138F2">
          <w:rPr>
            <w:webHidden/>
          </w:rPr>
          <w:t>14</w:t>
        </w:r>
        <w:r w:rsidR="00B62905">
          <w:rPr>
            <w:webHidden/>
          </w:rPr>
          <w:fldChar w:fldCharType="end"/>
        </w:r>
      </w:hyperlink>
    </w:p>
    <w:p w14:paraId="34109BF7" w14:textId="77777777" w:rsidR="00B62905" w:rsidRDefault="000D3BAC">
      <w:pPr>
        <w:pStyle w:val="TOC1"/>
        <w:rPr>
          <w:rFonts w:asciiTheme="minorHAnsi" w:eastAsiaTheme="minorEastAsia" w:hAnsiTheme="minorHAnsi" w:cstheme="minorBidi"/>
          <w:b w:val="0"/>
          <w:caps w:val="0"/>
          <w:sz w:val="22"/>
          <w:lang w:val="en-AU" w:eastAsia="en-AU"/>
        </w:rPr>
      </w:pPr>
      <w:hyperlink w:anchor="_Toc6337221" w:history="1">
        <w:r w:rsidR="00B62905" w:rsidRPr="00963B46">
          <w:rPr>
            <w:rStyle w:val="Hyperlink"/>
          </w:rPr>
          <w:t>8</w:t>
        </w:r>
        <w:r w:rsidR="00B62905">
          <w:rPr>
            <w:rFonts w:asciiTheme="minorHAnsi" w:eastAsiaTheme="minorEastAsia" w:hAnsiTheme="minorHAnsi" w:cstheme="minorBidi"/>
            <w:b w:val="0"/>
            <w:caps w:val="0"/>
            <w:sz w:val="22"/>
            <w:lang w:val="en-AU" w:eastAsia="en-AU"/>
          </w:rPr>
          <w:tab/>
        </w:r>
        <w:r w:rsidR="00B62905" w:rsidRPr="00963B46">
          <w:rPr>
            <w:rStyle w:val="Hyperlink"/>
          </w:rPr>
          <w:t>Match fees of playing members of the Association</w:t>
        </w:r>
        <w:r w:rsidR="00B62905">
          <w:rPr>
            <w:webHidden/>
          </w:rPr>
          <w:tab/>
        </w:r>
        <w:r w:rsidR="00B62905">
          <w:rPr>
            <w:webHidden/>
          </w:rPr>
          <w:fldChar w:fldCharType="begin"/>
        </w:r>
        <w:r w:rsidR="00B62905">
          <w:rPr>
            <w:webHidden/>
          </w:rPr>
          <w:instrText xml:space="preserve"> PAGEREF _Toc6337221 \h </w:instrText>
        </w:r>
        <w:r w:rsidR="00B62905">
          <w:rPr>
            <w:webHidden/>
          </w:rPr>
        </w:r>
        <w:r w:rsidR="00B62905">
          <w:rPr>
            <w:webHidden/>
          </w:rPr>
          <w:fldChar w:fldCharType="separate"/>
        </w:r>
        <w:r w:rsidR="00A138F2">
          <w:rPr>
            <w:webHidden/>
          </w:rPr>
          <w:t>15</w:t>
        </w:r>
        <w:r w:rsidR="00B62905">
          <w:rPr>
            <w:webHidden/>
          </w:rPr>
          <w:fldChar w:fldCharType="end"/>
        </w:r>
      </w:hyperlink>
    </w:p>
    <w:p w14:paraId="7C3C2D51"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22" w:history="1">
        <w:r w:rsidR="00B62905" w:rsidRPr="00963B46">
          <w:rPr>
            <w:rStyle w:val="Hyperlink"/>
          </w:rPr>
          <w:t>8.1</w:t>
        </w:r>
        <w:r w:rsidR="00B62905">
          <w:rPr>
            <w:rFonts w:asciiTheme="minorHAnsi" w:eastAsiaTheme="minorEastAsia" w:hAnsiTheme="minorHAnsi" w:cstheme="minorBidi"/>
            <w:sz w:val="22"/>
            <w:lang w:val="en-AU" w:eastAsia="en-AU"/>
          </w:rPr>
          <w:tab/>
        </w:r>
        <w:r w:rsidR="00B62905" w:rsidRPr="00963B46">
          <w:rPr>
            <w:rStyle w:val="Hyperlink"/>
          </w:rPr>
          <w:t>Committee to Decide Match Fees</w:t>
        </w:r>
        <w:r w:rsidR="00B62905">
          <w:rPr>
            <w:webHidden/>
          </w:rPr>
          <w:tab/>
        </w:r>
        <w:r w:rsidR="00B62905">
          <w:rPr>
            <w:webHidden/>
          </w:rPr>
          <w:fldChar w:fldCharType="begin"/>
        </w:r>
        <w:r w:rsidR="00B62905">
          <w:rPr>
            <w:webHidden/>
          </w:rPr>
          <w:instrText xml:space="preserve"> PAGEREF _Toc6337222 \h </w:instrText>
        </w:r>
        <w:r w:rsidR="00B62905">
          <w:rPr>
            <w:webHidden/>
          </w:rPr>
        </w:r>
        <w:r w:rsidR="00B62905">
          <w:rPr>
            <w:webHidden/>
          </w:rPr>
          <w:fldChar w:fldCharType="separate"/>
        </w:r>
        <w:r w:rsidR="00A138F2">
          <w:rPr>
            <w:webHidden/>
          </w:rPr>
          <w:t>15</w:t>
        </w:r>
        <w:r w:rsidR="00B62905">
          <w:rPr>
            <w:webHidden/>
          </w:rPr>
          <w:fldChar w:fldCharType="end"/>
        </w:r>
      </w:hyperlink>
    </w:p>
    <w:p w14:paraId="2BA36D6B"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23" w:history="1">
        <w:r w:rsidR="00B62905" w:rsidRPr="00963B46">
          <w:rPr>
            <w:rStyle w:val="Hyperlink"/>
          </w:rPr>
          <w:t>8.2</w:t>
        </w:r>
        <w:r w:rsidR="00B62905">
          <w:rPr>
            <w:rFonts w:asciiTheme="minorHAnsi" w:eastAsiaTheme="minorEastAsia" w:hAnsiTheme="minorHAnsi" w:cstheme="minorBidi"/>
            <w:sz w:val="22"/>
            <w:lang w:val="en-AU" w:eastAsia="en-AU"/>
          </w:rPr>
          <w:tab/>
        </w:r>
        <w:r w:rsidR="00B62905" w:rsidRPr="00963B46">
          <w:rPr>
            <w:rStyle w:val="Hyperlink"/>
          </w:rPr>
          <w:t>Match Fees to be Paid to Treasurer</w:t>
        </w:r>
        <w:r w:rsidR="00B62905">
          <w:rPr>
            <w:webHidden/>
          </w:rPr>
          <w:tab/>
        </w:r>
        <w:r w:rsidR="00B62905">
          <w:rPr>
            <w:webHidden/>
          </w:rPr>
          <w:fldChar w:fldCharType="begin"/>
        </w:r>
        <w:r w:rsidR="00B62905">
          <w:rPr>
            <w:webHidden/>
          </w:rPr>
          <w:instrText xml:space="preserve"> PAGEREF _Toc6337223 \h </w:instrText>
        </w:r>
        <w:r w:rsidR="00B62905">
          <w:rPr>
            <w:webHidden/>
          </w:rPr>
        </w:r>
        <w:r w:rsidR="00B62905">
          <w:rPr>
            <w:webHidden/>
          </w:rPr>
          <w:fldChar w:fldCharType="separate"/>
        </w:r>
        <w:r w:rsidR="00A138F2">
          <w:rPr>
            <w:webHidden/>
          </w:rPr>
          <w:t>15</w:t>
        </w:r>
        <w:r w:rsidR="00B62905">
          <w:rPr>
            <w:webHidden/>
          </w:rPr>
          <w:fldChar w:fldCharType="end"/>
        </w:r>
      </w:hyperlink>
    </w:p>
    <w:p w14:paraId="37A9786A"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24" w:history="1">
        <w:r w:rsidR="00B62905" w:rsidRPr="00963B46">
          <w:rPr>
            <w:rStyle w:val="Hyperlink"/>
          </w:rPr>
          <w:t>8.3</w:t>
        </w:r>
        <w:r w:rsidR="00B62905">
          <w:rPr>
            <w:rFonts w:asciiTheme="minorHAnsi" w:eastAsiaTheme="minorEastAsia" w:hAnsiTheme="minorHAnsi" w:cstheme="minorBidi"/>
            <w:sz w:val="22"/>
            <w:lang w:val="en-AU" w:eastAsia="en-AU"/>
          </w:rPr>
          <w:tab/>
        </w:r>
        <w:r w:rsidR="00B62905" w:rsidRPr="00963B46">
          <w:rPr>
            <w:rStyle w:val="Hyperlink"/>
          </w:rPr>
          <w:t>Playing Member not Paying Match Fees</w:t>
        </w:r>
        <w:r w:rsidR="00B62905">
          <w:rPr>
            <w:webHidden/>
          </w:rPr>
          <w:tab/>
        </w:r>
        <w:r w:rsidR="00B62905">
          <w:rPr>
            <w:webHidden/>
          </w:rPr>
          <w:fldChar w:fldCharType="begin"/>
        </w:r>
        <w:r w:rsidR="00B62905">
          <w:rPr>
            <w:webHidden/>
          </w:rPr>
          <w:instrText xml:space="preserve"> PAGEREF _Toc6337224 \h </w:instrText>
        </w:r>
        <w:r w:rsidR="00B62905">
          <w:rPr>
            <w:webHidden/>
          </w:rPr>
        </w:r>
        <w:r w:rsidR="00B62905">
          <w:rPr>
            <w:webHidden/>
          </w:rPr>
          <w:fldChar w:fldCharType="separate"/>
        </w:r>
        <w:r w:rsidR="00A138F2">
          <w:rPr>
            <w:webHidden/>
          </w:rPr>
          <w:t>15</w:t>
        </w:r>
        <w:r w:rsidR="00B62905">
          <w:rPr>
            <w:webHidden/>
          </w:rPr>
          <w:fldChar w:fldCharType="end"/>
        </w:r>
      </w:hyperlink>
    </w:p>
    <w:p w14:paraId="7B7D4C7A"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25" w:history="1">
        <w:r w:rsidR="00B62905" w:rsidRPr="00963B46">
          <w:rPr>
            <w:rStyle w:val="Hyperlink"/>
          </w:rPr>
          <w:t>8.4</w:t>
        </w:r>
        <w:r w:rsidR="00B62905">
          <w:rPr>
            <w:rFonts w:asciiTheme="minorHAnsi" w:eastAsiaTheme="minorEastAsia" w:hAnsiTheme="minorHAnsi" w:cstheme="minorBidi"/>
            <w:sz w:val="22"/>
            <w:lang w:val="en-AU" w:eastAsia="en-AU"/>
          </w:rPr>
          <w:tab/>
        </w:r>
        <w:r w:rsidR="00B62905" w:rsidRPr="00963B46">
          <w:rPr>
            <w:rStyle w:val="Hyperlink"/>
          </w:rPr>
          <w:t>Playing Member Ceases to be a Member</w:t>
        </w:r>
        <w:r w:rsidR="00B62905">
          <w:rPr>
            <w:webHidden/>
          </w:rPr>
          <w:tab/>
        </w:r>
        <w:r w:rsidR="00B62905">
          <w:rPr>
            <w:webHidden/>
          </w:rPr>
          <w:fldChar w:fldCharType="begin"/>
        </w:r>
        <w:r w:rsidR="00B62905">
          <w:rPr>
            <w:webHidden/>
          </w:rPr>
          <w:instrText xml:space="preserve"> PAGEREF _Toc6337225 \h </w:instrText>
        </w:r>
        <w:r w:rsidR="00B62905">
          <w:rPr>
            <w:webHidden/>
          </w:rPr>
        </w:r>
        <w:r w:rsidR="00B62905">
          <w:rPr>
            <w:webHidden/>
          </w:rPr>
          <w:fldChar w:fldCharType="separate"/>
        </w:r>
        <w:r w:rsidR="00A138F2">
          <w:rPr>
            <w:webHidden/>
          </w:rPr>
          <w:t>15</w:t>
        </w:r>
        <w:r w:rsidR="00B62905">
          <w:rPr>
            <w:webHidden/>
          </w:rPr>
          <w:fldChar w:fldCharType="end"/>
        </w:r>
      </w:hyperlink>
    </w:p>
    <w:p w14:paraId="10EBD996" w14:textId="77777777" w:rsidR="00B62905" w:rsidRDefault="000D3BAC">
      <w:pPr>
        <w:pStyle w:val="TOC1"/>
        <w:rPr>
          <w:rFonts w:asciiTheme="minorHAnsi" w:eastAsiaTheme="minorEastAsia" w:hAnsiTheme="minorHAnsi" w:cstheme="minorBidi"/>
          <w:b w:val="0"/>
          <w:caps w:val="0"/>
          <w:sz w:val="22"/>
          <w:lang w:val="en-AU" w:eastAsia="en-AU"/>
        </w:rPr>
      </w:pPr>
      <w:hyperlink w:anchor="_Toc6337226" w:history="1">
        <w:r w:rsidR="00B62905" w:rsidRPr="00963B46">
          <w:rPr>
            <w:rStyle w:val="Hyperlink"/>
          </w:rPr>
          <w:t>9</w:t>
        </w:r>
        <w:r w:rsidR="00B62905">
          <w:rPr>
            <w:rFonts w:asciiTheme="minorHAnsi" w:eastAsiaTheme="minorEastAsia" w:hAnsiTheme="minorHAnsi" w:cstheme="minorBidi"/>
            <w:b w:val="0"/>
            <w:caps w:val="0"/>
            <w:sz w:val="22"/>
            <w:lang w:val="en-AU" w:eastAsia="en-AU"/>
          </w:rPr>
          <w:tab/>
        </w:r>
        <w:r w:rsidR="00B62905" w:rsidRPr="00963B46">
          <w:rPr>
            <w:rStyle w:val="Hyperlink"/>
          </w:rPr>
          <w:t>Termination of membership of the Association</w:t>
        </w:r>
        <w:r w:rsidR="00B62905">
          <w:rPr>
            <w:webHidden/>
          </w:rPr>
          <w:tab/>
        </w:r>
        <w:r w:rsidR="00B62905">
          <w:rPr>
            <w:webHidden/>
          </w:rPr>
          <w:fldChar w:fldCharType="begin"/>
        </w:r>
        <w:r w:rsidR="00B62905">
          <w:rPr>
            <w:webHidden/>
          </w:rPr>
          <w:instrText xml:space="preserve"> PAGEREF _Toc6337226 \h </w:instrText>
        </w:r>
        <w:r w:rsidR="00B62905">
          <w:rPr>
            <w:webHidden/>
          </w:rPr>
        </w:r>
        <w:r w:rsidR="00B62905">
          <w:rPr>
            <w:webHidden/>
          </w:rPr>
          <w:fldChar w:fldCharType="separate"/>
        </w:r>
        <w:r w:rsidR="00A138F2">
          <w:rPr>
            <w:webHidden/>
          </w:rPr>
          <w:t>16</w:t>
        </w:r>
        <w:r w:rsidR="00B62905">
          <w:rPr>
            <w:webHidden/>
          </w:rPr>
          <w:fldChar w:fldCharType="end"/>
        </w:r>
      </w:hyperlink>
    </w:p>
    <w:p w14:paraId="43070D4F" w14:textId="77777777" w:rsidR="00B62905" w:rsidRDefault="000D3BAC">
      <w:pPr>
        <w:pStyle w:val="TOC2"/>
        <w:tabs>
          <w:tab w:val="left" w:pos="1134"/>
        </w:tabs>
        <w:rPr>
          <w:rFonts w:asciiTheme="minorHAnsi" w:eastAsiaTheme="minorEastAsia" w:hAnsiTheme="minorHAnsi" w:cstheme="minorBidi"/>
          <w:sz w:val="22"/>
          <w:lang w:val="en-AU" w:eastAsia="en-AU"/>
        </w:rPr>
      </w:pPr>
      <w:hyperlink w:anchor="_Toc6337227" w:history="1">
        <w:r w:rsidR="00B62905" w:rsidRPr="00963B46">
          <w:rPr>
            <w:rStyle w:val="Hyperlink"/>
          </w:rPr>
          <w:t>9.1</w:t>
        </w:r>
        <w:r w:rsidR="00B62905">
          <w:rPr>
            <w:rFonts w:asciiTheme="minorHAnsi" w:eastAsiaTheme="minorEastAsia" w:hAnsiTheme="minorHAnsi" w:cstheme="minorBidi"/>
            <w:sz w:val="22"/>
            <w:lang w:val="en-AU" w:eastAsia="en-AU"/>
          </w:rPr>
          <w:tab/>
        </w:r>
        <w:r w:rsidR="00B62905" w:rsidRPr="00963B46">
          <w:rPr>
            <w:rStyle w:val="Hyperlink"/>
          </w:rPr>
          <w:t>Membership of the Association may be Terminated</w:t>
        </w:r>
        <w:r w:rsidR="00B62905">
          <w:rPr>
            <w:webHidden/>
          </w:rPr>
          <w:tab/>
        </w:r>
        <w:r w:rsidR="00B62905">
          <w:rPr>
            <w:webHidden/>
          </w:rPr>
          <w:fldChar w:fldCharType="begin"/>
        </w:r>
        <w:r w:rsidR="00B62905">
          <w:rPr>
            <w:webHidden/>
          </w:rPr>
          <w:instrText xml:space="preserve"> PAGEREF _Toc6337227 \h </w:instrText>
        </w:r>
        <w:r w:rsidR="00B62905">
          <w:rPr>
            <w:webHidden/>
          </w:rPr>
        </w:r>
        <w:r w:rsidR="00B62905">
          <w:rPr>
            <w:webHidden/>
          </w:rPr>
          <w:fldChar w:fldCharType="separate"/>
        </w:r>
        <w:r w:rsidR="00A138F2">
          <w:rPr>
            <w:webHidden/>
          </w:rPr>
          <w:t>16</w:t>
        </w:r>
        <w:r w:rsidR="00B62905">
          <w:rPr>
            <w:webHidden/>
          </w:rPr>
          <w:fldChar w:fldCharType="end"/>
        </w:r>
      </w:hyperlink>
    </w:p>
    <w:p w14:paraId="009663EC" w14:textId="77777777" w:rsidR="00B62905" w:rsidRDefault="000D3BAC">
      <w:pPr>
        <w:pStyle w:val="TOC1"/>
        <w:rPr>
          <w:rFonts w:asciiTheme="minorHAnsi" w:eastAsiaTheme="minorEastAsia" w:hAnsiTheme="minorHAnsi" w:cstheme="minorBidi"/>
          <w:b w:val="0"/>
          <w:caps w:val="0"/>
          <w:sz w:val="22"/>
          <w:lang w:val="en-AU" w:eastAsia="en-AU"/>
        </w:rPr>
      </w:pPr>
      <w:hyperlink w:anchor="_Toc6337228" w:history="1">
        <w:r w:rsidR="00B62905" w:rsidRPr="00963B46">
          <w:rPr>
            <w:rStyle w:val="Hyperlink"/>
          </w:rPr>
          <w:t>10</w:t>
        </w:r>
        <w:r w:rsidR="00B62905">
          <w:rPr>
            <w:rFonts w:asciiTheme="minorHAnsi" w:eastAsiaTheme="minorEastAsia" w:hAnsiTheme="minorHAnsi" w:cstheme="minorBidi"/>
            <w:b w:val="0"/>
            <w:caps w:val="0"/>
            <w:sz w:val="22"/>
            <w:lang w:val="en-AU" w:eastAsia="en-AU"/>
          </w:rPr>
          <w:tab/>
        </w:r>
        <w:r w:rsidR="00B62905" w:rsidRPr="00963B46">
          <w:rPr>
            <w:rStyle w:val="Hyperlink"/>
          </w:rPr>
          <w:t>Suspension or Expulsion of Members</w:t>
        </w:r>
        <w:r w:rsidR="00B62905">
          <w:rPr>
            <w:webHidden/>
          </w:rPr>
          <w:tab/>
        </w:r>
        <w:r w:rsidR="00B62905">
          <w:rPr>
            <w:webHidden/>
          </w:rPr>
          <w:fldChar w:fldCharType="begin"/>
        </w:r>
        <w:r w:rsidR="00B62905">
          <w:rPr>
            <w:webHidden/>
          </w:rPr>
          <w:instrText xml:space="preserve"> PAGEREF _Toc6337228 \h </w:instrText>
        </w:r>
        <w:r w:rsidR="00B62905">
          <w:rPr>
            <w:webHidden/>
          </w:rPr>
        </w:r>
        <w:r w:rsidR="00B62905">
          <w:rPr>
            <w:webHidden/>
          </w:rPr>
          <w:fldChar w:fldCharType="separate"/>
        </w:r>
        <w:r w:rsidR="00A138F2">
          <w:rPr>
            <w:webHidden/>
          </w:rPr>
          <w:t>17</w:t>
        </w:r>
        <w:r w:rsidR="00B62905">
          <w:rPr>
            <w:webHidden/>
          </w:rPr>
          <w:fldChar w:fldCharType="end"/>
        </w:r>
      </w:hyperlink>
    </w:p>
    <w:p w14:paraId="24840E82"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29" w:history="1">
        <w:r w:rsidR="00B62905" w:rsidRPr="00963B46">
          <w:rPr>
            <w:rStyle w:val="Hyperlink"/>
          </w:rPr>
          <w:t>10.1</w:t>
        </w:r>
        <w:r w:rsidR="00B62905">
          <w:rPr>
            <w:rFonts w:asciiTheme="minorHAnsi" w:eastAsiaTheme="minorEastAsia" w:hAnsiTheme="minorHAnsi" w:cstheme="minorBidi"/>
            <w:sz w:val="22"/>
            <w:lang w:val="en-AU" w:eastAsia="en-AU"/>
          </w:rPr>
          <w:tab/>
        </w:r>
        <w:r w:rsidR="00B62905" w:rsidRPr="00963B46">
          <w:rPr>
            <w:rStyle w:val="Hyperlink"/>
          </w:rPr>
          <w:t>Committee to Consider</w:t>
        </w:r>
        <w:r w:rsidR="00B62905">
          <w:rPr>
            <w:webHidden/>
          </w:rPr>
          <w:tab/>
        </w:r>
        <w:r w:rsidR="00B62905">
          <w:rPr>
            <w:webHidden/>
          </w:rPr>
          <w:fldChar w:fldCharType="begin"/>
        </w:r>
        <w:r w:rsidR="00B62905">
          <w:rPr>
            <w:webHidden/>
          </w:rPr>
          <w:instrText xml:space="preserve"> PAGEREF _Toc6337229 \h </w:instrText>
        </w:r>
        <w:r w:rsidR="00B62905">
          <w:rPr>
            <w:webHidden/>
          </w:rPr>
        </w:r>
        <w:r w:rsidR="00B62905">
          <w:rPr>
            <w:webHidden/>
          </w:rPr>
          <w:fldChar w:fldCharType="separate"/>
        </w:r>
        <w:r w:rsidR="00A138F2">
          <w:rPr>
            <w:webHidden/>
          </w:rPr>
          <w:t>17</w:t>
        </w:r>
        <w:r w:rsidR="00B62905">
          <w:rPr>
            <w:webHidden/>
          </w:rPr>
          <w:fldChar w:fldCharType="end"/>
        </w:r>
      </w:hyperlink>
    </w:p>
    <w:p w14:paraId="792D466C"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30" w:history="1">
        <w:r w:rsidR="00B62905" w:rsidRPr="00963B46">
          <w:rPr>
            <w:rStyle w:val="Hyperlink"/>
          </w:rPr>
          <w:t>10.2</w:t>
        </w:r>
        <w:r w:rsidR="00B62905">
          <w:rPr>
            <w:rFonts w:asciiTheme="minorHAnsi" w:eastAsiaTheme="minorEastAsia" w:hAnsiTheme="minorHAnsi" w:cstheme="minorBidi"/>
            <w:sz w:val="22"/>
            <w:lang w:val="en-AU" w:eastAsia="en-AU"/>
          </w:rPr>
          <w:tab/>
        </w:r>
        <w:r w:rsidR="00B62905" w:rsidRPr="00963B46">
          <w:rPr>
            <w:rStyle w:val="Hyperlink"/>
          </w:rPr>
          <w:t>Communication of Suspension or Expulsion</w:t>
        </w:r>
        <w:r w:rsidR="00B62905">
          <w:rPr>
            <w:webHidden/>
          </w:rPr>
          <w:tab/>
        </w:r>
        <w:r w:rsidR="00B62905">
          <w:rPr>
            <w:webHidden/>
          </w:rPr>
          <w:fldChar w:fldCharType="begin"/>
        </w:r>
        <w:r w:rsidR="00B62905">
          <w:rPr>
            <w:webHidden/>
          </w:rPr>
          <w:instrText xml:space="preserve"> PAGEREF _Toc6337230 \h </w:instrText>
        </w:r>
        <w:r w:rsidR="00B62905">
          <w:rPr>
            <w:webHidden/>
          </w:rPr>
        </w:r>
        <w:r w:rsidR="00B62905">
          <w:rPr>
            <w:webHidden/>
          </w:rPr>
          <w:fldChar w:fldCharType="separate"/>
        </w:r>
        <w:r w:rsidR="00A138F2">
          <w:rPr>
            <w:webHidden/>
          </w:rPr>
          <w:t>17</w:t>
        </w:r>
        <w:r w:rsidR="00B62905">
          <w:rPr>
            <w:webHidden/>
          </w:rPr>
          <w:fldChar w:fldCharType="end"/>
        </w:r>
      </w:hyperlink>
    </w:p>
    <w:p w14:paraId="58F3A797"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31" w:history="1">
        <w:r w:rsidR="00B62905" w:rsidRPr="00963B46">
          <w:rPr>
            <w:rStyle w:val="Hyperlink"/>
          </w:rPr>
          <w:t>10.3</w:t>
        </w:r>
        <w:r w:rsidR="00B62905">
          <w:rPr>
            <w:rFonts w:asciiTheme="minorHAnsi" w:eastAsiaTheme="minorEastAsia" w:hAnsiTheme="minorHAnsi" w:cstheme="minorBidi"/>
            <w:sz w:val="22"/>
            <w:lang w:val="en-AU" w:eastAsia="en-AU"/>
          </w:rPr>
          <w:tab/>
        </w:r>
        <w:r w:rsidR="00B62905" w:rsidRPr="00963B46">
          <w:rPr>
            <w:rStyle w:val="Hyperlink"/>
          </w:rPr>
          <w:t>Membership Cessation</w:t>
        </w:r>
        <w:r w:rsidR="00B62905">
          <w:rPr>
            <w:webHidden/>
          </w:rPr>
          <w:tab/>
        </w:r>
        <w:r w:rsidR="00B62905">
          <w:rPr>
            <w:webHidden/>
          </w:rPr>
          <w:fldChar w:fldCharType="begin"/>
        </w:r>
        <w:r w:rsidR="00B62905">
          <w:rPr>
            <w:webHidden/>
          </w:rPr>
          <w:instrText xml:space="preserve"> PAGEREF _Toc6337231 \h </w:instrText>
        </w:r>
        <w:r w:rsidR="00B62905">
          <w:rPr>
            <w:webHidden/>
          </w:rPr>
        </w:r>
        <w:r w:rsidR="00B62905">
          <w:rPr>
            <w:webHidden/>
          </w:rPr>
          <w:fldChar w:fldCharType="separate"/>
        </w:r>
        <w:r w:rsidR="00A138F2">
          <w:rPr>
            <w:webHidden/>
          </w:rPr>
          <w:t>17</w:t>
        </w:r>
        <w:r w:rsidR="00B62905">
          <w:rPr>
            <w:webHidden/>
          </w:rPr>
          <w:fldChar w:fldCharType="end"/>
        </w:r>
      </w:hyperlink>
    </w:p>
    <w:p w14:paraId="167121F3"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32" w:history="1">
        <w:r w:rsidR="00B62905" w:rsidRPr="00963B46">
          <w:rPr>
            <w:rStyle w:val="Hyperlink"/>
          </w:rPr>
          <w:t>10.4</w:t>
        </w:r>
        <w:r w:rsidR="00B62905">
          <w:rPr>
            <w:rFonts w:asciiTheme="minorHAnsi" w:eastAsiaTheme="minorEastAsia" w:hAnsiTheme="minorHAnsi" w:cstheme="minorBidi"/>
            <w:sz w:val="22"/>
            <w:lang w:val="en-AU" w:eastAsia="en-AU"/>
          </w:rPr>
          <w:tab/>
        </w:r>
        <w:r w:rsidR="00B62905" w:rsidRPr="00963B46">
          <w:rPr>
            <w:rStyle w:val="Hyperlink"/>
          </w:rPr>
          <w:t>Appeals</w:t>
        </w:r>
        <w:r w:rsidR="00B62905">
          <w:rPr>
            <w:webHidden/>
          </w:rPr>
          <w:tab/>
        </w:r>
        <w:r w:rsidR="00B62905">
          <w:rPr>
            <w:webHidden/>
          </w:rPr>
          <w:fldChar w:fldCharType="begin"/>
        </w:r>
        <w:r w:rsidR="00B62905">
          <w:rPr>
            <w:webHidden/>
          </w:rPr>
          <w:instrText xml:space="preserve"> PAGEREF _Toc6337232 \h </w:instrText>
        </w:r>
        <w:r w:rsidR="00B62905">
          <w:rPr>
            <w:webHidden/>
          </w:rPr>
        </w:r>
        <w:r w:rsidR="00B62905">
          <w:rPr>
            <w:webHidden/>
          </w:rPr>
          <w:fldChar w:fldCharType="separate"/>
        </w:r>
        <w:r w:rsidR="00A138F2">
          <w:rPr>
            <w:webHidden/>
          </w:rPr>
          <w:t>17</w:t>
        </w:r>
        <w:r w:rsidR="00B62905">
          <w:rPr>
            <w:webHidden/>
          </w:rPr>
          <w:fldChar w:fldCharType="end"/>
        </w:r>
      </w:hyperlink>
    </w:p>
    <w:p w14:paraId="0D3035CE"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33" w:history="1">
        <w:r w:rsidR="00B62905" w:rsidRPr="00963B46">
          <w:rPr>
            <w:rStyle w:val="Hyperlink"/>
          </w:rPr>
          <w:t>10.5</w:t>
        </w:r>
        <w:r w:rsidR="00B62905">
          <w:rPr>
            <w:rFonts w:asciiTheme="minorHAnsi" w:eastAsiaTheme="minorEastAsia" w:hAnsiTheme="minorHAnsi" w:cstheme="minorBidi"/>
            <w:sz w:val="22"/>
            <w:lang w:val="en-AU" w:eastAsia="en-AU"/>
          </w:rPr>
          <w:tab/>
        </w:r>
        <w:r w:rsidR="00B62905" w:rsidRPr="00963B46">
          <w:rPr>
            <w:rStyle w:val="Hyperlink"/>
          </w:rPr>
          <w:t>Notice given under sub-rule 10(4)</w:t>
        </w:r>
        <w:r w:rsidR="00B62905">
          <w:rPr>
            <w:webHidden/>
          </w:rPr>
          <w:tab/>
        </w:r>
        <w:r w:rsidR="00B62905">
          <w:rPr>
            <w:webHidden/>
          </w:rPr>
          <w:fldChar w:fldCharType="begin"/>
        </w:r>
        <w:r w:rsidR="00B62905">
          <w:rPr>
            <w:webHidden/>
          </w:rPr>
          <w:instrText xml:space="preserve"> PAGEREF _Toc6337233 \h </w:instrText>
        </w:r>
        <w:r w:rsidR="00B62905">
          <w:rPr>
            <w:webHidden/>
          </w:rPr>
        </w:r>
        <w:r w:rsidR="00B62905">
          <w:rPr>
            <w:webHidden/>
          </w:rPr>
          <w:fldChar w:fldCharType="separate"/>
        </w:r>
        <w:r w:rsidR="00A138F2">
          <w:rPr>
            <w:webHidden/>
          </w:rPr>
          <w:t>17</w:t>
        </w:r>
        <w:r w:rsidR="00B62905">
          <w:rPr>
            <w:webHidden/>
          </w:rPr>
          <w:fldChar w:fldCharType="end"/>
        </w:r>
      </w:hyperlink>
    </w:p>
    <w:p w14:paraId="0D8CE11A" w14:textId="77777777" w:rsidR="00B62905" w:rsidRDefault="000D3BAC">
      <w:pPr>
        <w:pStyle w:val="TOC1"/>
        <w:rPr>
          <w:rFonts w:asciiTheme="minorHAnsi" w:eastAsiaTheme="minorEastAsia" w:hAnsiTheme="minorHAnsi" w:cstheme="minorBidi"/>
          <w:b w:val="0"/>
          <w:caps w:val="0"/>
          <w:sz w:val="22"/>
          <w:lang w:val="en-AU" w:eastAsia="en-AU"/>
        </w:rPr>
      </w:pPr>
      <w:hyperlink w:anchor="_Toc6337234" w:history="1">
        <w:r w:rsidR="00B62905" w:rsidRPr="00963B46">
          <w:rPr>
            <w:rStyle w:val="Hyperlink"/>
          </w:rPr>
          <w:t>11</w:t>
        </w:r>
        <w:r w:rsidR="00B62905">
          <w:rPr>
            <w:rFonts w:asciiTheme="minorHAnsi" w:eastAsiaTheme="minorEastAsia" w:hAnsiTheme="minorHAnsi" w:cstheme="minorBidi"/>
            <w:b w:val="0"/>
            <w:caps w:val="0"/>
            <w:sz w:val="22"/>
            <w:lang w:val="en-AU" w:eastAsia="en-AU"/>
          </w:rPr>
          <w:tab/>
        </w:r>
        <w:r w:rsidR="00B62905" w:rsidRPr="00963B46">
          <w:rPr>
            <w:rStyle w:val="Hyperlink"/>
          </w:rPr>
          <w:t>Committee of Management</w:t>
        </w:r>
        <w:r w:rsidR="00B62905">
          <w:rPr>
            <w:webHidden/>
          </w:rPr>
          <w:tab/>
        </w:r>
        <w:r w:rsidR="00B62905">
          <w:rPr>
            <w:webHidden/>
          </w:rPr>
          <w:fldChar w:fldCharType="begin"/>
        </w:r>
        <w:r w:rsidR="00B62905">
          <w:rPr>
            <w:webHidden/>
          </w:rPr>
          <w:instrText xml:space="preserve"> PAGEREF _Toc6337234 \h </w:instrText>
        </w:r>
        <w:r w:rsidR="00B62905">
          <w:rPr>
            <w:webHidden/>
          </w:rPr>
        </w:r>
        <w:r w:rsidR="00B62905">
          <w:rPr>
            <w:webHidden/>
          </w:rPr>
          <w:fldChar w:fldCharType="separate"/>
        </w:r>
        <w:r w:rsidR="00A138F2">
          <w:rPr>
            <w:webHidden/>
          </w:rPr>
          <w:t>18</w:t>
        </w:r>
        <w:r w:rsidR="00B62905">
          <w:rPr>
            <w:webHidden/>
          </w:rPr>
          <w:fldChar w:fldCharType="end"/>
        </w:r>
      </w:hyperlink>
    </w:p>
    <w:p w14:paraId="70A45DF0"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35" w:history="1">
        <w:r w:rsidR="00B62905" w:rsidRPr="00963B46">
          <w:rPr>
            <w:rStyle w:val="Hyperlink"/>
          </w:rPr>
          <w:t>11.1</w:t>
        </w:r>
        <w:r w:rsidR="00B62905">
          <w:rPr>
            <w:rFonts w:asciiTheme="minorHAnsi" w:eastAsiaTheme="minorEastAsia" w:hAnsiTheme="minorHAnsi" w:cstheme="minorBidi"/>
            <w:sz w:val="22"/>
            <w:lang w:val="en-AU" w:eastAsia="en-AU"/>
          </w:rPr>
          <w:tab/>
        </w:r>
        <w:r w:rsidR="00B62905" w:rsidRPr="00963B46">
          <w:rPr>
            <w:rStyle w:val="Hyperlink"/>
          </w:rPr>
          <w:t>Committee of Management shall consist of</w:t>
        </w:r>
        <w:r w:rsidR="00B62905">
          <w:rPr>
            <w:webHidden/>
          </w:rPr>
          <w:tab/>
        </w:r>
        <w:r w:rsidR="00B62905">
          <w:rPr>
            <w:webHidden/>
          </w:rPr>
          <w:fldChar w:fldCharType="begin"/>
        </w:r>
        <w:r w:rsidR="00B62905">
          <w:rPr>
            <w:webHidden/>
          </w:rPr>
          <w:instrText xml:space="preserve"> PAGEREF _Toc6337235 \h </w:instrText>
        </w:r>
        <w:r w:rsidR="00B62905">
          <w:rPr>
            <w:webHidden/>
          </w:rPr>
        </w:r>
        <w:r w:rsidR="00B62905">
          <w:rPr>
            <w:webHidden/>
          </w:rPr>
          <w:fldChar w:fldCharType="separate"/>
        </w:r>
        <w:r w:rsidR="00A138F2">
          <w:rPr>
            <w:webHidden/>
          </w:rPr>
          <w:t>18</w:t>
        </w:r>
        <w:r w:rsidR="00B62905">
          <w:rPr>
            <w:webHidden/>
          </w:rPr>
          <w:fldChar w:fldCharType="end"/>
        </w:r>
      </w:hyperlink>
    </w:p>
    <w:p w14:paraId="6CB4A291"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36" w:history="1">
        <w:r w:rsidR="00B62905" w:rsidRPr="00963B46">
          <w:rPr>
            <w:rStyle w:val="Hyperlink"/>
          </w:rPr>
          <w:t>11.2</w:t>
        </w:r>
        <w:r w:rsidR="00B62905">
          <w:rPr>
            <w:rFonts w:asciiTheme="minorHAnsi" w:eastAsiaTheme="minorEastAsia" w:hAnsiTheme="minorHAnsi" w:cstheme="minorBidi"/>
            <w:sz w:val="22"/>
            <w:lang w:val="en-AU" w:eastAsia="en-AU"/>
          </w:rPr>
          <w:tab/>
        </w:r>
        <w:r w:rsidR="00B62905" w:rsidRPr="00963B46">
          <w:rPr>
            <w:rStyle w:val="Hyperlink"/>
          </w:rPr>
          <w:t>Elected Committee Members</w:t>
        </w:r>
        <w:r w:rsidR="00B62905">
          <w:rPr>
            <w:webHidden/>
          </w:rPr>
          <w:tab/>
        </w:r>
        <w:r w:rsidR="00B62905">
          <w:rPr>
            <w:webHidden/>
          </w:rPr>
          <w:fldChar w:fldCharType="begin"/>
        </w:r>
        <w:r w:rsidR="00B62905">
          <w:rPr>
            <w:webHidden/>
          </w:rPr>
          <w:instrText xml:space="preserve"> PAGEREF _Toc6337236 \h </w:instrText>
        </w:r>
        <w:r w:rsidR="00B62905">
          <w:rPr>
            <w:webHidden/>
          </w:rPr>
        </w:r>
        <w:r w:rsidR="00B62905">
          <w:rPr>
            <w:webHidden/>
          </w:rPr>
          <w:fldChar w:fldCharType="separate"/>
        </w:r>
        <w:r w:rsidR="00A138F2">
          <w:rPr>
            <w:webHidden/>
          </w:rPr>
          <w:t>18</w:t>
        </w:r>
        <w:r w:rsidR="00B62905">
          <w:rPr>
            <w:webHidden/>
          </w:rPr>
          <w:fldChar w:fldCharType="end"/>
        </w:r>
      </w:hyperlink>
    </w:p>
    <w:p w14:paraId="68CD818B"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37" w:history="1">
        <w:r w:rsidR="00B62905" w:rsidRPr="00963B46">
          <w:rPr>
            <w:rStyle w:val="Hyperlink"/>
          </w:rPr>
          <w:t>11.3</w:t>
        </w:r>
        <w:r w:rsidR="00B62905">
          <w:rPr>
            <w:rFonts w:asciiTheme="minorHAnsi" w:eastAsiaTheme="minorEastAsia" w:hAnsiTheme="minorHAnsi" w:cstheme="minorBidi"/>
            <w:sz w:val="22"/>
            <w:lang w:val="en-AU" w:eastAsia="en-AU"/>
          </w:rPr>
          <w:tab/>
        </w:r>
        <w:r w:rsidR="00B62905" w:rsidRPr="00963B46">
          <w:rPr>
            <w:rStyle w:val="Hyperlink"/>
          </w:rPr>
          <w:t>Term of Appointment of Committee Member</w:t>
        </w:r>
        <w:r w:rsidR="00B62905">
          <w:rPr>
            <w:webHidden/>
          </w:rPr>
          <w:tab/>
        </w:r>
        <w:r w:rsidR="00B62905">
          <w:rPr>
            <w:webHidden/>
          </w:rPr>
          <w:fldChar w:fldCharType="begin"/>
        </w:r>
        <w:r w:rsidR="00B62905">
          <w:rPr>
            <w:webHidden/>
          </w:rPr>
          <w:instrText xml:space="preserve"> PAGEREF _Toc6337237 \h </w:instrText>
        </w:r>
        <w:r w:rsidR="00B62905">
          <w:rPr>
            <w:webHidden/>
          </w:rPr>
        </w:r>
        <w:r w:rsidR="00B62905">
          <w:rPr>
            <w:webHidden/>
          </w:rPr>
          <w:fldChar w:fldCharType="separate"/>
        </w:r>
        <w:r w:rsidR="00A138F2">
          <w:rPr>
            <w:webHidden/>
          </w:rPr>
          <w:t>18</w:t>
        </w:r>
        <w:r w:rsidR="00B62905">
          <w:rPr>
            <w:webHidden/>
          </w:rPr>
          <w:fldChar w:fldCharType="end"/>
        </w:r>
      </w:hyperlink>
    </w:p>
    <w:p w14:paraId="2EEFAEDA"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38" w:history="1">
        <w:r w:rsidR="00B62905" w:rsidRPr="00963B46">
          <w:rPr>
            <w:rStyle w:val="Hyperlink"/>
          </w:rPr>
          <w:t>11.4</w:t>
        </w:r>
        <w:r w:rsidR="00B62905">
          <w:rPr>
            <w:rFonts w:asciiTheme="minorHAnsi" w:eastAsiaTheme="minorEastAsia" w:hAnsiTheme="minorHAnsi" w:cstheme="minorBidi"/>
            <w:sz w:val="22"/>
            <w:lang w:val="en-AU" w:eastAsia="en-AU"/>
          </w:rPr>
          <w:tab/>
        </w:r>
        <w:r w:rsidR="00B62905" w:rsidRPr="00963B46">
          <w:rPr>
            <w:rStyle w:val="Hyperlink"/>
          </w:rPr>
          <w:t>Eligibility for Election or Re-election</w:t>
        </w:r>
        <w:r w:rsidR="00B62905">
          <w:rPr>
            <w:webHidden/>
          </w:rPr>
          <w:tab/>
        </w:r>
        <w:r w:rsidR="00B62905">
          <w:rPr>
            <w:webHidden/>
          </w:rPr>
          <w:fldChar w:fldCharType="begin"/>
        </w:r>
        <w:r w:rsidR="00B62905">
          <w:rPr>
            <w:webHidden/>
          </w:rPr>
          <w:instrText xml:space="preserve"> PAGEREF _Toc6337238 \h </w:instrText>
        </w:r>
        <w:r w:rsidR="00B62905">
          <w:rPr>
            <w:webHidden/>
          </w:rPr>
        </w:r>
        <w:r w:rsidR="00B62905">
          <w:rPr>
            <w:webHidden/>
          </w:rPr>
          <w:fldChar w:fldCharType="separate"/>
        </w:r>
        <w:r w:rsidR="00A138F2">
          <w:rPr>
            <w:webHidden/>
          </w:rPr>
          <w:t>18</w:t>
        </w:r>
        <w:r w:rsidR="00B62905">
          <w:rPr>
            <w:webHidden/>
          </w:rPr>
          <w:fldChar w:fldCharType="end"/>
        </w:r>
      </w:hyperlink>
    </w:p>
    <w:p w14:paraId="3C13B69D"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39" w:history="1">
        <w:r w:rsidR="00B62905" w:rsidRPr="00963B46">
          <w:rPr>
            <w:rStyle w:val="Hyperlink"/>
          </w:rPr>
          <w:t>11.5</w:t>
        </w:r>
        <w:r w:rsidR="00B62905">
          <w:rPr>
            <w:rFonts w:asciiTheme="minorHAnsi" w:eastAsiaTheme="minorEastAsia" w:hAnsiTheme="minorHAnsi" w:cstheme="minorBidi"/>
            <w:sz w:val="22"/>
            <w:lang w:val="en-AU" w:eastAsia="en-AU"/>
          </w:rPr>
          <w:tab/>
        </w:r>
        <w:r w:rsidR="00B62905" w:rsidRPr="00963B46">
          <w:rPr>
            <w:rStyle w:val="Hyperlink"/>
          </w:rPr>
          <w:t>Nominations not Exceeding the Number of Vacancies</w:t>
        </w:r>
        <w:r w:rsidR="00B62905">
          <w:rPr>
            <w:webHidden/>
          </w:rPr>
          <w:tab/>
        </w:r>
        <w:r w:rsidR="00B62905">
          <w:rPr>
            <w:webHidden/>
          </w:rPr>
          <w:fldChar w:fldCharType="begin"/>
        </w:r>
        <w:r w:rsidR="00B62905">
          <w:rPr>
            <w:webHidden/>
          </w:rPr>
          <w:instrText xml:space="preserve"> PAGEREF _Toc6337239 \h </w:instrText>
        </w:r>
        <w:r w:rsidR="00B62905">
          <w:rPr>
            <w:webHidden/>
          </w:rPr>
        </w:r>
        <w:r w:rsidR="00B62905">
          <w:rPr>
            <w:webHidden/>
          </w:rPr>
          <w:fldChar w:fldCharType="separate"/>
        </w:r>
        <w:r w:rsidR="00A138F2">
          <w:rPr>
            <w:webHidden/>
          </w:rPr>
          <w:t>18</w:t>
        </w:r>
        <w:r w:rsidR="00B62905">
          <w:rPr>
            <w:webHidden/>
          </w:rPr>
          <w:fldChar w:fldCharType="end"/>
        </w:r>
      </w:hyperlink>
    </w:p>
    <w:p w14:paraId="5B518192"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40" w:history="1">
        <w:r w:rsidR="00B62905" w:rsidRPr="00963B46">
          <w:rPr>
            <w:rStyle w:val="Hyperlink"/>
          </w:rPr>
          <w:t>11.6</w:t>
        </w:r>
        <w:r w:rsidR="00B62905">
          <w:rPr>
            <w:rFonts w:asciiTheme="minorHAnsi" w:eastAsiaTheme="minorEastAsia" w:hAnsiTheme="minorHAnsi" w:cstheme="minorBidi"/>
            <w:sz w:val="22"/>
            <w:lang w:val="en-AU" w:eastAsia="en-AU"/>
          </w:rPr>
          <w:tab/>
        </w:r>
        <w:r w:rsidR="00B62905" w:rsidRPr="00963B46">
          <w:rPr>
            <w:rStyle w:val="Hyperlink"/>
          </w:rPr>
          <w:t>Vacancies Remain sub rule 11(5)</w:t>
        </w:r>
        <w:r w:rsidR="00B62905">
          <w:rPr>
            <w:webHidden/>
          </w:rPr>
          <w:tab/>
        </w:r>
        <w:r w:rsidR="00B62905">
          <w:rPr>
            <w:webHidden/>
          </w:rPr>
          <w:fldChar w:fldCharType="begin"/>
        </w:r>
        <w:r w:rsidR="00B62905">
          <w:rPr>
            <w:webHidden/>
          </w:rPr>
          <w:instrText xml:space="preserve"> PAGEREF _Toc6337240 \h </w:instrText>
        </w:r>
        <w:r w:rsidR="00B62905">
          <w:rPr>
            <w:webHidden/>
          </w:rPr>
        </w:r>
        <w:r w:rsidR="00B62905">
          <w:rPr>
            <w:webHidden/>
          </w:rPr>
          <w:fldChar w:fldCharType="separate"/>
        </w:r>
        <w:r w:rsidR="00A138F2">
          <w:rPr>
            <w:webHidden/>
          </w:rPr>
          <w:t>18</w:t>
        </w:r>
        <w:r w:rsidR="00B62905">
          <w:rPr>
            <w:webHidden/>
          </w:rPr>
          <w:fldChar w:fldCharType="end"/>
        </w:r>
      </w:hyperlink>
    </w:p>
    <w:p w14:paraId="60E4A464"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41" w:history="1">
        <w:r w:rsidR="00B62905" w:rsidRPr="00963B46">
          <w:rPr>
            <w:rStyle w:val="Hyperlink"/>
          </w:rPr>
          <w:t>11.7</w:t>
        </w:r>
        <w:r w:rsidR="00B62905">
          <w:rPr>
            <w:rFonts w:asciiTheme="minorHAnsi" w:eastAsiaTheme="minorEastAsia" w:hAnsiTheme="minorHAnsi" w:cstheme="minorBidi"/>
            <w:sz w:val="22"/>
            <w:lang w:val="en-AU" w:eastAsia="en-AU"/>
          </w:rPr>
          <w:tab/>
        </w:r>
        <w:r w:rsidR="00B62905" w:rsidRPr="00963B46">
          <w:rPr>
            <w:rStyle w:val="Hyperlink"/>
          </w:rPr>
          <w:t>Vacancies Remain sub rule 11(6) &amp; 15</w:t>
        </w:r>
        <w:r w:rsidR="00B62905">
          <w:rPr>
            <w:webHidden/>
          </w:rPr>
          <w:tab/>
        </w:r>
        <w:r w:rsidR="00B62905">
          <w:rPr>
            <w:webHidden/>
          </w:rPr>
          <w:fldChar w:fldCharType="begin"/>
        </w:r>
        <w:r w:rsidR="00B62905">
          <w:rPr>
            <w:webHidden/>
          </w:rPr>
          <w:instrText xml:space="preserve"> PAGEREF _Toc6337241 \h </w:instrText>
        </w:r>
        <w:r w:rsidR="00B62905">
          <w:rPr>
            <w:webHidden/>
          </w:rPr>
        </w:r>
        <w:r w:rsidR="00B62905">
          <w:rPr>
            <w:webHidden/>
          </w:rPr>
          <w:fldChar w:fldCharType="separate"/>
        </w:r>
        <w:r w:rsidR="00A138F2">
          <w:rPr>
            <w:webHidden/>
          </w:rPr>
          <w:t>18</w:t>
        </w:r>
        <w:r w:rsidR="00B62905">
          <w:rPr>
            <w:webHidden/>
          </w:rPr>
          <w:fldChar w:fldCharType="end"/>
        </w:r>
      </w:hyperlink>
    </w:p>
    <w:p w14:paraId="3E836ED0"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42" w:history="1">
        <w:r w:rsidR="00B62905" w:rsidRPr="00963B46">
          <w:rPr>
            <w:rStyle w:val="Hyperlink"/>
          </w:rPr>
          <w:t>11.8</w:t>
        </w:r>
        <w:r w:rsidR="00B62905">
          <w:rPr>
            <w:rFonts w:asciiTheme="minorHAnsi" w:eastAsiaTheme="minorEastAsia" w:hAnsiTheme="minorHAnsi" w:cstheme="minorBidi"/>
            <w:sz w:val="22"/>
            <w:lang w:val="en-AU" w:eastAsia="en-AU"/>
          </w:rPr>
          <w:tab/>
        </w:r>
        <w:r w:rsidR="00B62905" w:rsidRPr="00963B46">
          <w:rPr>
            <w:rStyle w:val="Hyperlink"/>
          </w:rPr>
          <w:t>Delegations</w:t>
        </w:r>
        <w:r w:rsidR="00B62905">
          <w:rPr>
            <w:webHidden/>
          </w:rPr>
          <w:tab/>
        </w:r>
        <w:r w:rsidR="00B62905">
          <w:rPr>
            <w:webHidden/>
          </w:rPr>
          <w:fldChar w:fldCharType="begin"/>
        </w:r>
        <w:r w:rsidR="00B62905">
          <w:rPr>
            <w:webHidden/>
          </w:rPr>
          <w:instrText xml:space="preserve"> PAGEREF _Toc6337242 \h </w:instrText>
        </w:r>
        <w:r w:rsidR="00B62905">
          <w:rPr>
            <w:webHidden/>
          </w:rPr>
        </w:r>
        <w:r w:rsidR="00B62905">
          <w:rPr>
            <w:webHidden/>
          </w:rPr>
          <w:fldChar w:fldCharType="separate"/>
        </w:r>
        <w:r w:rsidR="00A138F2">
          <w:rPr>
            <w:webHidden/>
          </w:rPr>
          <w:t>19</w:t>
        </w:r>
        <w:r w:rsidR="00B62905">
          <w:rPr>
            <w:webHidden/>
          </w:rPr>
          <w:fldChar w:fldCharType="end"/>
        </w:r>
      </w:hyperlink>
    </w:p>
    <w:p w14:paraId="533EFD46"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43" w:history="1">
        <w:r w:rsidR="00B62905" w:rsidRPr="00963B46">
          <w:rPr>
            <w:rStyle w:val="Hyperlink"/>
          </w:rPr>
          <w:t>11.9</w:t>
        </w:r>
        <w:r w:rsidR="00B62905">
          <w:rPr>
            <w:rFonts w:asciiTheme="minorHAnsi" w:eastAsiaTheme="minorEastAsia" w:hAnsiTheme="minorHAnsi" w:cstheme="minorBidi"/>
            <w:sz w:val="22"/>
            <w:lang w:val="en-AU" w:eastAsia="en-AU"/>
          </w:rPr>
          <w:tab/>
        </w:r>
        <w:r w:rsidR="00B62905" w:rsidRPr="00963B46">
          <w:rPr>
            <w:rStyle w:val="Hyperlink"/>
          </w:rPr>
          <w:t>Delegations Subject to Conditions</w:t>
        </w:r>
        <w:r w:rsidR="00B62905">
          <w:rPr>
            <w:webHidden/>
          </w:rPr>
          <w:tab/>
        </w:r>
        <w:r w:rsidR="00B62905">
          <w:rPr>
            <w:webHidden/>
          </w:rPr>
          <w:fldChar w:fldCharType="begin"/>
        </w:r>
        <w:r w:rsidR="00B62905">
          <w:rPr>
            <w:webHidden/>
          </w:rPr>
          <w:instrText xml:space="preserve"> PAGEREF _Toc6337243 \h </w:instrText>
        </w:r>
        <w:r w:rsidR="00B62905">
          <w:rPr>
            <w:webHidden/>
          </w:rPr>
        </w:r>
        <w:r w:rsidR="00B62905">
          <w:rPr>
            <w:webHidden/>
          </w:rPr>
          <w:fldChar w:fldCharType="separate"/>
        </w:r>
        <w:r w:rsidR="00A138F2">
          <w:rPr>
            <w:webHidden/>
          </w:rPr>
          <w:t>19</w:t>
        </w:r>
        <w:r w:rsidR="00B62905">
          <w:rPr>
            <w:webHidden/>
          </w:rPr>
          <w:fldChar w:fldCharType="end"/>
        </w:r>
      </w:hyperlink>
    </w:p>
    <w:p w14:paraId="32874CDC"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44" w:history="1">
        <w:r w:rsidR="00B62905" w:rsidRPr="00963B46">
          <w:rPr>
            <w:rStyle w:val="Hyperlink"/>
          </w:rPr>
          <w:t>11.10</w:t>
        </w:r>
        <w:r w:rsidR="00B62905">
          <w:rPr>
            <w:rFonts w:asciiTheme="minorHAnsi" w:eastAsiaTheme="minorEastAsia" w:hAnsiTheme="minorHAnsi" w:cstheme="minorBidi"/>
            <w:sz w:val="22"/>
            <w:lang w:val="en-AU" w:eastAsia="en-AU"/>
          </w:rPr>
          <w:tab/>
        </w:r>
        <w:r w:rsidR="00B62905" w:rsidRPr="00963B46">
          <w:rPr>
            <w:rStyle w:val="Hyperlink"/>
          </w:rPr>
          <w:t>Delegations may be Revoked</w:t>
        </w:r>
        <w:r w:rsidR="00B62905">
          <w:rPr>
            <w:webHidden/>
          </w:rPr>
          <w:tab/>
        </w:r>
        <w:r w:rsidR="00B62905">
          <w:rPr>
            <w:webHidden/>
          </w:rPr>
          <w:fldChar w:fldCharType="begin"/>
        </w:r>
        <w:r w:rsidR="00B62905">
          <w:rPr>
            <w:webHidden/>
          </w:rPr>
          <w:instrText xml:space="preserve"> PAGEREF _Toc6337244 \h </w:instrText>
        </w:r>
        <w:r w:rsidR="00B62905">
          <w:rPr>
            <w:webHidden/>
          </w:rPr>
        </w:r>
        <w:r w:rsidR="00B62905">
          <w:rPr>
            <w:webHidden/>
          </w:rPr>
          <w:fldChar w:fldCharType="separate"/>
        </w:r>
        <w:r w:rsidR="00A138F2">
          <w:rPr>
            <w:webHidden/>
          </w:rPr>
          <w:t>19</w:t>
        </w:r>
        <w:r w:rsidR="00B62905">
          <w:rPr>
            <w:webHidden/>
          </w:rPr>
          <w:fldChar w:fldCharType="end"/>
        </w:r>
      </w:hyperlink>
    </w:p>
    <w:p w14:paraId="0B9C5304"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45" w:history="1">
        <w:r w:rsidR="00B62905" w:rsidRPr="00963B46">
          <w:rPr>
            <w:rStyle w:val="Hyperlink"/>
          </w:rPr>
          <w:t>11.11</w:t>
        </w:r>
        <w:r w:rsidR="00B62905">
          <w:rPr>
            <w:rFonts w:asciiTheme="minorHAnsi" w:eastAsiaTheme="minorEastAsia" w:hAnsiTheme="minorHAnsi" w:cstheme="minorBidi"/>
            <w:sz w:val="22"/>
            <w:lang w:val="en-AU" w:eastAsia="en-AU"/>
          </w:rPr>
          <w:tab/>
        </w:r>
        <w:r w:rsidR="00B62905" w:rsidRPr="00963B46">
          <w:rPr>
            <w:rStyle w:val="Hyperlink"/>
          </w:rPr>
          <w:t>Committee Responsibilities</w:t>
        </w:r>
        <w:r w:rsidR="00B62905">
          <w:rPr>
            <w:webHidden/>
          </w:rPr>
          <w:tab/>
        </w:r>
        <w:r w:rsidR="00B62905">
          <w:rPr>
            <w:webHidden/>
          </w:rPr>
          <w:fldChar w:fldCharType="begin"/>
        </w:r>
        <w:r w:rsidR="00B62905">
          <w:rPr>
            <w:webHidden/>
          </w:rPr>
          <w:instrText xml:space="preserve"> PAGEREF _Toc6337245 \h </w:instrText>
        </w:r>
        <w:r w:rsidR="00B62905">
          <w:rPr>
            <w:webHidden/>
          </w:rPr>
        </w:r>
        <w:r w:rsidR="00B62905">
          <w:rPr>
            <w:webHidden/>
          </w:rPr>
          <w:fldChar w:fldCharType="separate"/>
        </w:r>
        <w:r w:rsidR="00A138F2">
          <w:rPr>
            <w:webHidden/>
          </w:rPr>
          <w:t>19</w:t>
        </w:r>
        <w:r w:rsidR="00B62905">
          <w:rPr>
            <w:webHidden/>
          </w:rPr>
          <w:fldChar w:fldCharType="end"/>
        </w:r>
      </w:hyperlink>
    </w:p>
    <w:p w14:paraId="072971AF"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46" w:history="1">
        <w:r w:rsidR="00B62905" w:rsidRPr="00963B46">
          <w:rPr>
            <w:rStyle w:val="Hyperlink"/>
          </w:rPr>
          <w:t>11.12</w:t>
        </w:r>
        <w:r w:rsidR="00B62905">
          <w:rPr>
            <w:rFonts w:asciiTheme="minorHAnsi" w:eastAsiaTheme="minorEastAsia" w:hAnsiTheme="minorHAnsi" w:cstheme="minorBidi"/>
            <w:sz w:val="22"/>
            <w:lang w:val="en-AU" w:eastAsia="en-AU"/>
          </w:rPr>
          <w:tab/>
        </w:r>
        <w:r w:rsidR="00B62905" w:rsidRPr="00963B46">
          <w:rPr>
            <w:rStyle w:val="Hyperlink"/>
          </w:rPr>
          <w:t>Appointed Patron</w:t>
        </w:r>
        <w:r w:rsidR="00B62905">
          <w:rPr>
            <w:webHidden/>
          </w:rPr>
          <w:tab/>
        </w:r>
        <w:r w:rsidR="00B62905">
          <w:rPr>
            <w:webHidden/>
          </w:rPr>
          <w:fldChar w:fldCharType="begin"/>
        </w:r>
        <w:r w:rsidR="00B62905">
          <w:rPr>
            <w:webHidden/>
          </w:rPr>
          <w:instrText xml:space="preserve"> PAGEREF _Toc6337246 \h </w:instrText>
        </w:r>
        <w:r w:rsidR="00B62905">
          <w:rPr>
            <w:webHidden/>
          </w:rPr>
        </w:r>
        <w:r w:rsidR="00B62905">
          <w:rPr>
            <w:webHidden/>
          </w:rPr>
          <w:fldChar w:fldCharType="separate"/>
        </w:r>
        <w:r w:rsidR="00A138F2">
          <w:rPr>
            <w:webHidden/>
          </w:rPr>
          <w:t>19</w:t>
        </w:r>
        <w:r w:rsidR="00B62905">
          <w:rPr>
            <w:webHidden/>
          </w:rPr>
          <w:fldChar w:fldCharType="end"/>
        </w:r>
      </w:hyperlink>
    </w:p>
    <w:p w14:paraId="5BFB0703" w14:textId="77777777" w:rsidR="00B62905" w:rsidRDefault="000D3BAC">
      <w:pPr>
        <w:pStyle w:val="TOC1"/>
        <w:rPr>
          <w:rFonts w:asciiTheme="minorHAnsi" w:eastAsiaTheme="minorEastAsia" w:hAnsiTheme="minorHAnsi" w:cstheme="minorBidi"/>
          <w:b w:val="0"/>
          <w:caps w:val="0"/>
          <w:sz w:val="22"/>
          <w:lang w:val="en-AU" w:eastAsia="en-AU"/>
        </w:rPr>
      </w:pPr>
      <w:hyperlink w:anchor="_Toc6337247" w:history="1">
        <w:r w:rsidR="00B62905" w:rsidRPr="00963B46">
          <w:rPr>
            <w:rStyle w:val="Hyperlink"/>
          </w:rPr>
          <w:t>12</w:t>
        </w:r>
        <w:r w:rsidR="00B62905">
          <w:rPr>
            <w:rFonts w:asciiTheme="minorHAnsi" w:eastAsiaTheme="minorEastAsia" w:hAnsiTheme="minorHAnsi" w:cstheme="minorBidi"/>
            <w:b w:val="0"/>
            <w:caps w:val="0"/>
            <w:sz w:val="22"/>
            <w:lang w:val="en-AU" w:eastAsia="en-AU"/>
          </w:rPr>
          <w:tab/>
        </w:r>
        <w:r w:rsidR="00B62905" w:rsidRPr="00963B46">
          <w:rPr>
            <w:rStyle w:val="Hyperlink"/>
          </w:rPr>
          <w:t>President, VICE Presidents</w:t>
        </w:r>
        <w:r w:rsidR="00B62905">
          <w:rPr>
            <w:webHidden/>
          </w:rPr>
          <w:tab/>
        </w:r>
        <w:r w:rsidR="00B62905">
          <w:rPr>
            <w:webHidden/>
          </w:rPr>
          <w:fldChar w:fldCharType="begin"/>
        </w:r>
        <w:r w:rsidR="00B62905">
          <w:rPr>
            <w:webHidden/>
          </w:rPr>
          <w:instrText xml:space="preserve"> PAGEREF _Toc6337247 \h </w:instrText>
        </w:r>
        <w:r w:rsidR="00B62905">
          <w:rPr>
            <w:webHidden/>
          </w:rPr>
        </w:r>
        <w:r w:rsidR="00B62905">
          <w:rPr>
            <w:webHidden/>
          </w:rPr>
          <w:fldChar w:fldCharType="separate"/>
        </w:r>
        <w:r w:rsidR="00A138F2">
          <w:rPr>
            <w:webHidden/>
          </w:rPr>
          <w:t>21</w:t>
        </w:r>
        <w:r w:rsidR="00B62905">
          <w:rPr>
            <w:webHidden/>
          </w:rPr>
          <w:fldChar w:fldCharType="end"/>
        </w:r>
      </w:hyperlink>
    </w:p>
    <w:p w14:paraId="4848E005"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48" w:history="1">
        <w:r w:rsidR="00B62905" w:rsidRPr="00963B46">
          <w:rPr>
            <w:rStyle w:val="Hyperlink"/>
          </w:rPr>
          <w:t>12.1</w:t>
        </w:r>
        <w:r w:rsidR="00B62905">
          <w:rPr>
            <w:rFonts w:asciiTheme="minorHAnsi" w:eastAsiaTheme="minorEastAsia" w:hAnsiTheme="minorHAnsi" w:cstheme="minorBidi"/>
            <w:sz w:val="22"/>
            <w:lang w:val="en-AU" w:eastAsia="en-AU"/>
          </w:rPr>
          <w:tab/>
        </w:r>
        <w:r w:rsidR="00B62905" w:rsidRPr="00963B46">
          <w:rPr>
            <w:rStyle w:val="Hyperlink"/>
          </w:rPr>
          <w:t>President to Preside</w:t>
        </w:r>
        <w:r w:rsidR="00B62905">
          <w:rPr>
            <w:webHidden/>
          </w:rPr>
          <w:tab/>
        </w:r>
        <w:r w:rsidR="00B62905">
          <w:rPr>
            <w:webHidden/>
          </w:rPr>
          <w:fldChar w:fldCharType="begin"/>
        </w:r>
        <w:r w:rsidR="00B62905">
          <w:rPr>
            <w:webHidden/>
          </w:rPr>
          <w:instrText xml:space="preserve"> PAGEREF _Toc6337248 \h </w:instrText>
        </w:r>
        <w:r w:rsidR="00B62905">
          <w:rPr>
            <w:webHidden/>
          </w:rPr>
        </w:r>
        <w:r w:rsidR="00B62905">
          <w:rPr>
            <w:webHidden/>
          </w:rPr>
          <w:fldChar w:fldCharType="separate"/>
        </w:r>
        <w:r w:rsidR="00A138F2">
          <w:rPr>
            <w:webHidden/>
          </w:rPr>
          <w:t>21</w:t>
        </w:r>
        <w:r w:rsidR="00B62905">
          <w:rPr>
            <w:webHidden/>
          </w:rPr>
          <w:fldChar w:fldCharType="end"/>
        </w:r>
      </w:hyperlink>
    </w:p>
    <w:p w14:paraId="2EC7092B"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49" w:history="1">
        <w:r w:rsidR="00B62905" w:rsidRPr="00963B46">
          <w:rPr>
            <w:rStyle w:val="Hyperlink"/>
          </w:rPr>
          <w:t>12.2</w:t>
        </w:r>
        <w:r w:rsidR="00B62905">
          <w:rPr>
            <w:rFonts w:asciiTheme="minorHAnsi" w:eastAsiaTheme="minorEastAsia" w:hAnsiTheme="minorHAnsi" w:cstheme="minorBidi"/>
            <w:sz w:val="22"/>
            <w:lang w:val="en-AU" w:eastAsia="en-AU"/>
          </w:rPr>
          <w:tab/>
        </w:r>
        <w:r w:rsidR="00B62905" w:rsidRPr="00963B46">
          <w:rPr>
            <w:rStyle w:val="Hyperlink"/>
          </w:rPr>
          <w:t>Absence from General Meeting</w:t>
        </w:r>
        <w:r w:rsidR="00B62905">
          <w:rPr>
            <w:webHidden/>
          </w:rPr>
          <w:tab/>
        </w:r>
        <w:r w:rsidR="00B62905">
          <w:rPr>
            <w:webHidden/>
          </w:rPr>
          <w:fldChar w:fldCharType="begin"/>
        </w:r>
        <w:r w:rsidR="00B62905">
          <w:rPr>
            <w:webHidden/>
          </w:rPr>
          <w:instrText xml:space="preserve"> PAGEREF _Toc6337249 \h </w:instrText>
        </w:r>
        <w:r w:rsidR="00B62905">
          <w:rPr>
            <w:webHidden/>
          </w:rPr>
        </w:r>
        <w:r w:rsidR="00B62905">
          <w:rPr>
            <w:webHidden/>
          </w:rPr>
          <w:fldChar w:fldCharType="separate"/>
        </w:r>
        <w:r w:rsidR="00A138F2">
          <w:rPr>
            <w:webHidden/>
          </w:rPr>
          <w:t>21</w:t>
        </w:r>
        <w:r w:rsidR="00B62905">
          <w:rPr>
            <w:webHidden/>
          </w:rPr>
          <w:fldChar w:fldCharType="end"/>
        </w:r>
      </w:hyperlink>
    </w:p>
    <w:p w14:paraId="24B778EF"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50" w:history="1">
        <w:r w:rsidR="00B62905" w:rsidRPr="00963B46">
          <w:rPr>
            <w:rStyle w:val="Hyperlink"/>
          </w:rPr>
          <w:t>12.3</w:t>
        </w:r>
        <w:r w:rsidR="00B62905">
          <w:rPr>
            <w:rFonts w:asciiTheme="minorHAnsi" w:eastAsiaTheme="minorEastAsia" w:hAnsiTheme="minorHAnsi" w:cstheme="minorBidi"/>
            <w:sz w:val="22"/>
            <w:lang w:val="en-AU" w:eastAsia="en-AU"/>
          </w:rPr>
          <w:tab/>
        </w:r>
        <w:r w:rsidR="00B62905" w:rsidRPr="00963B46">
          <w:rPr>
            <w:rStyle w:val="Hyperlink"/>
          </w:rPr>
          <w:t>Absence from Committee Meeting</w:t>
        </w:r>
        <w:r w:rsidR="00B62905">
          <w:rPr>
            <w:webHidden/>
          </w:rPr>
          <w:tab/>
        </w:r>
        <w:r w:rsidR="00B62905">
          <w:rPr>
            <w:webHidden/>
          </w:rPr>
          <w:fldChar w:fldCharType="begin"/>
        </w:r>
        <w:r w:rsidR="00B62905">
          <w:rPr>
            <w:webHidden/>
          </w:rPr>
          <w:instrText xml:space="preserve"> PAGEREF _Toc6337250 \h </w:instrText>
        </w:r>
        <w:r w:rsidR="00B62905">
          <w:rPr>
            <w:webHidden/>
          </w:rPr>
        </w:r>
        <w:r w:rsidR="00B62905">
          <w:rPr>
            <w:webHidden/>
          </w:rPr>
          <w:fldChar w:fldCharType="separate"/>
        </w:r>
        <w:r w:rsidR="00A138F2">
          <w:rPr>
            <w:webHidden/>
          </w:rPr>
          <w:t>21</w:t>
        </w:r>
        <w:r w:rsidR="00B62905">
          <w:rPr>
            <w:webHidden/>
          </w:rPr>
          <w:fldChar w:fldCharType="end"/>
        </w:r>
      </w:hyperlink>
    </w:p>
    <w:p w14:paraId="2DA73926" w14:textId="77777777" w:rsidR="00B62905" w:rsidRDefault="000D3BAC">
      <w:pPr>
        <w:pStyle w:val="TOC1"/>
        <w:rPr>
          <w:rFonts w:asciiTheme="minorHAnsi" w:eastAsiaTheme="minorEastAsia" w:hAnsiTheme="minorHAnsi" w:cstheme="minorBidi"/>
          <w:b w:val="0"/>
          <w:caps w:val="0"/>
          <w:sz w:val="22"/>
          <w:lang w:val="en-AU" w:eastAsia="en-AU"/>
        </w:rPr>
      </w:pPr>
      <w:hyperlink w:anchor="_Toc6337251" w:history="1">
        <w:r w:rsidR="00B62905" w:rsidRPr="00963B46">
          <w:rPr>
            <w:rStyle w:val="Hyperlink"/>
          </w:rPr>
          <w:t>13</w:t>
        </w:r>
        <w:r w:rsidR="00B62905">
          <w:rPr>
            <w:rFonts w:asciiTheme="minorHAnsi" w:eastAsiaTheme="minorEastAsia" w:hAnsiTheme="minorHAnsi" w:cstheme="minorBidi"/>
            <w:b w:val="0"/>
            <w:caps w:val="0"/>
            <w:sz w:val="22"/>
            <w:lang w:val="en-AU" w:eastAsia="en-AU"/>
          </w:rPr>
          <w:tab/>
        </w:r>
        <w:r w:rsidR="00B62905" w:rsidRPr="00963B46">
          <w:rPr>
            <w:rStyle w:val="Hyperlink"/>
          </w:rPr>
          <w:t>Secretary</w:t>
        </w:r>
        <w:r w:rsidR="00B62905">
          <w:rPr>
            <w:webHidden/>
          </w:rPr>
          <w:tab/>
        </w:r>
        <w:r w:rsidR="00B62905">
          <w:rPr>
            <w:webHidden/>
          </w:rPr>
          <w:fldChar w:fldCharType="begin"/>
        </w:r>
        <w:r w:rsidR="00B62905">
          <w:rPr>
            <w:webHidden/>
          </w:rPr>
          <w:instrText xml:space="preserve"> PAGEREF _Toc6337251 \h </w:instrText>
        </w:r>
        <w:r w:rsidR="00B62905">
          <w:rPr>
            <w:webHidden/>
          </w:rPr>
        </w:r>
        <w:r w:rsidR="00B62905">
          <w:rPr>
            <w:webHidden/>
          </w:rPr>
          <w:fldChar w:fldCharType="separate"/>
        </w:r>
        <w:r w:rsidR="00A138F2">
          <w:rPr>
            <w:webHidden/>
          </w:rPr>
          <w:t>22</w:t>
        </w:r>
        <w:r w:rsidR="00B62905">
          <w:rPr>
            <w:webHidden/>
          </w:rPr>
          <w:fldChar w:fldCharType="end"/>
        </w:r>
      </w:hyperlink>
    </w:p>
    <w:p w14:paraId="034835DC"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52" w:history="1">
        <w:r w:rsidR="00B62905" w:rsidRPr="00963B46">
          <w:rPr>
            <w:rStyle w:val="Hyperlink"/>
          </w:rPr>
          <w:t>13.1</w:t>
        </w:r>
        <w:r w:rsidR="00B62905">
          <w:rPr>
            <w:rFonts w:asciiTheme="minorHAnsi" w:eastAsiaTheme="minorEastAsia" w:hAnsiTheme="minorHAnsi" w:cstheme="minorBidi"/>
            <w:sz w:val="22"/>
            <w:lang w:val="en-AU" w:eastAsia="en-AU"/>
          </w:rPr>
          <w:tab/>
        </w:r>
        <w:r w:rsidR="00B62905" w:rsidRPr="00963B46">
          <w:rPr>
            <w:rStyle w:val="Hyperlink"/>
          </w:rPr>
          <w:t>Secretary’s Duties</w:t>
        </w:r>
        <w:r w:rsidR="00B62905">
          <w:rPr>
            <w:webHidden/>
          </w:rPr>
          <w:tab/>
        </w:r>
        <w:r w:rsidR="00B62905">
          <w:rPr>
            <w:webHidden/>
          </w:rPr>
          <w:fldChar w:fldCharType="begin"/>
        </w:r>
        <w:r w:rsidR="00B62905">
          <w:rPr>
            <w:webHidden/>
          </w:rPr>
          <w:instrText xml:space="preserve"> PAGEREF _Toc6337252 \h </w:instrText>
        </w:r>
        <w:r w:rsidR="00B62905">
          <w:rPr>
            <w:webHidden/>
          </w:rPr>
        </w:r>
        <w:r w:rsidR="00B62905">
          <w:rPr>
            <w:webHidden/>
          </w:rPr>
          <w:fldChar w:fldCharType="separate"/>
        </w:r>
        <w:r w:rsidR="00A138F2">
          <w:rPr>
            <w:webHidden/>
          </w:rPr>
          <w:t>22</w:t>
        </w:r>
        <w:r w:rsidR="00B62905">
          <w:rPr>
            <w:webHidden/>
          </w:rPr>
          <w:fldChar w:fldCharType="end"/>
        </w:r>
      </w:hyperlink>
    </w:p>
    <w:p w14:paraId="0446DE3D" w14:textId="77777777" w:rsidR="00B62905" w:rsidRDefault="000D3BAC">
      <w:pPr>
        <w:pStyle w:val="TOC1"/>
        <w:rPr>
          <w:rFonts w:asciiTheme="minorHAnsi" w:eastAsiaTheme="minorEastAsia" w:hAnsiTheme="minorHAnsi" w:cstheme="minorBidi"/>
          <w:b w:val="0"/>
          <w:caps w:val="0"/>
          <w:sz w:val="22"/>
          <w:lang w:val="en-AU" w:eastAsia="en-AU"/>
        </w:rPr>
      </w:pPr>
      <w:hyperlink w:anchor="_Toc6337253" w:history="1">
        <w:r w:rsidR="00B62905" w:rsidRPr="00963B46">
          <w:rPr>
            <w:rStyle w:val="Hyperlink"/>
          </w:rPr>
          <w:t>14</w:t>
        </w:r>
        <w:r w:rsidR="00B62905">
          <w:rPr>
            <w:rFonts w:asciiTheme="minorHAnsi" w:eastAsiaTheme="minorEastAsia" w:hAnsiTheme="minorHAnsi" w:cstheme="minorBidi"/>
            <w:b w:val="0"/>
            <w:caps w:val="0"/>
            <w:sz w:val="22"/>
            <w:lang w:val="en-AU" w:eastAsia="en-AU"/>
          </w:rPr>
          <w:tab/>
        </w:r>
        <w:r w:rsidR="00B62905" w:rsidRPr="00963B46">
          <w:rPr>
            <w:rStyle w:val="Hyperlink"/>
          </w:rPr>
          <w:t>Treasurer</w:t>
        </w:r>
        <w:r w:rsidR="00B62905">
          <w:rPr>
            <w:webHidden/>
          </w:rPr>
          <w:tab/>
        </w:r>
        <w:r w:rsidR="00B62905">
          <w:rPr>
            <w:webHidden/>
          </w:rPr>
          <w:fldChar w:fldCharType="begin"/>
        </w:r>
        <w:r w:rsidR="00B62905">
          <w:rPr>
            <w:webHidden/>
          </w:rPr>
          <w:instrText xml:space="preserve"> PAGEREF _Toc6337253 \h </w:instrText>
        </w:r>
        <w:r w:rsidR="00B62905">
          <w:rPr>
            <w:webHidden/>
          </w:rPr>
        </w:r>
        <w:r w:rsidR="00B62905">
          <w:rPr>
            <w:webHidden/>
          </w:rPr>
          <w:fldChar w:fldCharType="separate"/>
        </w:r>
        <w:r w:rsidR="00A138F2">
          <w:rPr>
            <w:webHidden/>
          </w:rPr>
          <w:t>23</w:t>
        </w:r>
        <w:r w:rsidR="00B62905">
          <w:rPr>
            <w:webHidden/>
          </w:rPr>
          <w:fldChar w:fldCharType="end"/>
        </w:r>
      </w:hyperlink>
    </w:p>
    <w:p w14:paraId="2DC88F2C"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54" w:history="1">
        <w:r w:rsidR="00B62905" w:rsidRPr="00963B46">
          <w:rPr>
            <w:rStyle w:val="Hyperlink"/>
          </w:rPr>
          <w:t>14.1</w:t>
        </w:r>
        <w:r w:rsidR="00B62905">
          <w:rPr>
            <w:rFonts w:asciiTheme="minorHAnsi" w:eastAsiaTheme="minorEastAsia" w:hAnsiTheme="minorHAnsi" w:cstheme="minorBidi"/>
            <w:sz w:val="22"/>
            <w:lang w:val="en-AU" w:eastAsia="en-AU"/>
          </w:rPr>
          <w:tab/>
        </w:r>
        <w:r w:rsidR="00B62905" w:rsidRPr="00963B46">
          <w:rPr>
            <w:rStyle w:val="Hyperlink"/>
          </w:rPr>
          <w:t>Treasurer’s Duties</w:t>
        </w:r>
        <w:r w:rsidR="00B62905">
          <w:rPr>
            <w:webHidden/>
          </w:rPr>
          <w:tab/>
        </w:r>
        <w:r w:rsidR="00B62905">
          <w:rPr>
            <w:webHidden/>
          </w:rPr>
          <w:fldChar w:fldCharType="begin"/>
        </w:r>
        <w:r w:rsidR="00B62905">
          <w:rPr>
            <w:webHidden/>
          </w:rPr>
          <w:instrText xml:space="preserve"> PAGEREF _Toc6337254 \h </w:instrText>
        </w:r>
        <w:r w:rsidR="00B62905">
          <w:rPr>
            <w:webHidden/>
          </w:rPr>
        </w:r>
        <w:r w:rsidR="00B62905">
          <w:rPr>
            <w:webHidden/>
          </w:rPr>
          <w:fldChar w:fldCharType="separate"/>
        </w:r>
        <w:r w:rsidR="00A138F2">
          <w:rPr>
            <w:webHidden/>
          </w:rPr>
          <w:t>23</w:t>
        </w:r>
        <w:r w:rsidR="00B62905">
          <w:rPr>
            <w:webHidden/>
          </w:rPr>
          <w:fldChar w:fldCharType="end"/>
        </w:r>
      </w:hyperlink>
    </w:p>
    <w:p w14:paraId="0229609F"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55" w:history="1">
        <w:r w:rsidR="00B62905" w:rsidRPr="00963B46">
          <w:rPr>
            <w:rStyle w:val="Hyperlink"/>
          </w:rPr>
          <w:t>14.2</w:t>
        </w:r>
        <w:r w:rsidR="00B62905">
          <w:rPr>
            <w:rFonts w:asciiTheme="minorHAnsi" w:eastAsiaTheme="minorEastAsia" w:hAnsiTheme="minorHAnsi" w:cstheme="minorBidi"/>
            <w:sz w:val="22"/>
            <w:lang w:val="en-AU" w:eastAsia="en-AU"/>
          </w:rPr>
          <w:tab/>
        </w:r>
        <w:r w:rsidR="00B62905" w:rsidRPr="00963B46">
          <w:rPr>
            <w:rStyle w:val="Hyperlink"/>
          </w:rPr>
          <w:t>Financial Reports</w:t>
        </w:r>
        <w:r w:rsidR="00B62905">
          <w:rPr>
            <w:webHidden/>
          </w:rPr>
          <w:tab/>
        </w:r>
        <w:r w:rsidR="00B62905">
          <w:rPr>
            <w:webHidden/>
          </w:rPr>
          <w:fldChar w:fldCharType="begin"/>
        </w:r>
        <w:r w:rsidR="00B62905">
          <w:rPr>
            <w:webHidden/>
          </w:rPr>
          <w:instrText xml:space="preserve"> PAGEREF _Toc6337255 \h </w:instrText>
        </w:r>
        <w:r w:rsidR="00B62905">
          <w:rPr>
            <w:webHidden/>
          </w:rPr>
        </w:r>
        <w:r w:rsidR="00B62905">
          <w:rPr>
            <w:webHidden/>
          </w:rPr>
          <w:fldChar w:fldCharType="separate"/>
        </w:r>
        <w:r w:rsidR="00A138F2">
          <w:rPr>
            <w:webHidden/>
          </w:rPr>
          <w:t>23</w:t>
        </w:r>
        <w:r w:rsidR="00B62905">
          <w:rPr>
            <w:webHidden/>
          </w:rPr>
          <w:fldChar w:fldCharType="end"/>
        </w:r>
      </w:hyperlink>
    </w:p>
    <w:p w14:paraId="086C6F98"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56" w:history="1">
        <w:r w:rsidR="00B62905" w:rsidRPr="00963B46">
          <w:rPr>
            <w:rStyle w:val="Hyperlink"/>
          </w:rPr>
          <w:t>14.3</w:t>
        </w:r>
        <w:r w:rsidR="00B62905">
          <w:rPr>
            <w:rFonts w:asciiTheme="minorHAnsi" w:eastAsiaTheme="minorEastAsia" w:hAnsiTheme="minorHAnsi" w:cstheme="minorBidi"/>
            <w:sz w:val="22"/>
            <w:lang w:val="en-AU" w:eastAsia="en-AU"/>
          </w:rPr>
          <w:tab/>
        </w:r>
        <w:r w:rsidR="00B62905" w:rsidRPr="00963B46">
          <w:rPr>
            <w:rStyle w:val="Hyperlink"/>
          </w:rPr>
          <w:t>Management Committee Declaration</w:t>
        </w:r>
        <w:r w:rsidR="00B62905">
          <w:rPr>
            <w:webHidden/>
          </w:rPr>
          <w:tab/>
        </w:r>
        <w:r w:rsidR="00B62905">
          <w:rPr>
            <w:webHidden/>
          </w:rPr>
          <w:fldChar w:fldCharType="begin"/>
        </w:r>
        <w:r w:rsidR="00B62905">
          <w:rPr>
            <w:webHidden/>
          </w:rPr>
          <w:instrText xml:space="preserve"> PAGEREF _Toc6337256 \h </w:instrText>
        </w:r>
        <w:r w:rsidR="00B62905">
          <w:rPr>
            <w:webHidden/>
          </w:rPr>
        </w:r>
        <w:r w:rsidR="00B62905">
          <w:rPr>
            <w:webHidden/>
          </w:rPr>
          <w:fldChar w:fldCharType="separate"/>
        </w:r>
        <w:r w:rsidR="00A138F2">
          <w:rPr>
            <w:webHidden/>
          </w:rPr>
          <w:t>23</w:t>
        </w:r>
        <w:r w:rsidR="00B62905">
          <w:rPr>
            <w:webHidden/>
          </w:rPr>
          <w:fldChar w:fldCharType="end"/>
        </w:r>
      </w:hyperlink>
    </w:p>
    <w:p w14:paraId="4301E26A" w14:textId="77777777" w:rsidR="00B62905" w:rsidRDefault="000D3BAC">
      <w:pPr>
        <w:pStyle w:val="TOC1"/>
        <w:rPr>
          <w:rFonts w:asciiTheme="minorHAnsi" w:eastAsiaTheme="minorEastAsia" w:hAnsiTheme="minorHAnsi" w:cstheme="minorBidi"/>
          <w:b w:val="0"/>
          <w:caps w:val="0"/>
          <w:sz w:val="22"/>
          <w:lang w:val="en-AU" w:eastAsia="en-AU"/>
        </w:rPr>
      </w:pPr>
      <w:hyperlink w:anchor="_Toc6337257" w:history="1">
        <w:r w:rsidR="00B62905" w:rsidRPr="00963B46">
          <w:rPr>
            <w:rStyle w:val="Hyperlink"/>
          </w:rPr>
          <w:t>15</w:t>
        </w:r>
        <w:r w:rsidR="00B62905">
          <w:rPr>
            <w:rFonts w:asciiTheme="minorHAnsi" w:eastAsiaTheme="minorEastAsia" w:hAnsiTheme="minorHAnsi" w:cstheme="minorBidi"/>
            <w:b w:val="0"/>
            <w:caps w:val="0"/>
            <w:sz w:val="22"/>
            <w:lang w:val="en-AU" w:eastAsia="en-AU"/>
          </w:rPr>
          <w:tab/>
        </w:r>
        <w:r w:rsidR="00B62905" w:rsidRPr="00963B46">
          <w:rPr>
            <w:rStyle w:val="Hyperlink"/>
          </w:rPr>
          <w:t>Casual vacancies in membership of Committee</w:t>
        </w:r>
        <w:r w:rsidR="00B62905">
          <w:rPr>
            <w:webHidden/>
          </w:rPr>
          <w:tab/>
        </w:r>
        <w:r w:rsidR="00B62905">
          <w:rPr>
            <w:webHidden/>
          </w:rPr>
          <w:fldChar w:fldCharType="begin"/>
        </w:r>
        <w:r w:rsidR="00B62905">
          <w:rPr>
            <w:webHidden/>
          </w:rPr>
          <w:instrText xml:space="preserve"> PAGEREF _Toc6337257 \h </w:instrText>
        </w:r>
        <w:r w:rsidR="00B62905">
          <w:rPr>
            <w:webHidden/>
          </w:rPr>
        </w:r>
        <w:r w:rsidR="00B62905">
          <w:rPr>
            <w:webHidden/>
          </w:rPr>
          <w:fldChar w:fldCharType="separate"/>
        </w:r>
        <w:r w:rsidR="00A138F2">
          <w:rPr>
            <w:webHidden/>
          </w:rPr>
          <w:t>25</w:t>
        </w:r>
        <w:r w:rsidR="00B62905">
          <w:rPr>
            <w:webHidden/>
          </w:rPr>
          <w:fldChar w:fldCharType="end"/>
        </w:r>
      </w:hyperlink>
    </w:p>
    <w:p w14:paraId="3A57DA92" w14:textId="77777777" w:rsidR="00B62905" w:rsidRDefault="000D3BAC">
      <w:pPr>
        <w:pStyle w:val="TOC1"/>
        <w:rPr>
          <w:rFonts w:asciiTheme="minorHAnsi" w:eastAsiaTheme="minorEastAsia" w:hAnsiTheme="minorHAnsi" w:cstheme="minorBidi"/>
          <w:b w:val="0"/>
          <w:caps w:val="0"/>
          <w:sz w:val="22"/>
          <w:lang w:val="en-AU" w:eastAsia="en-AU"/>
        </w:rPr>
      </w:pPr>
      <w:hyperlink w:anchor="_Toc6337258" w:history="1">
        <w:r w:rsidR="00B62905" w:rsidRPr="00963B46">
          <w:rPr>
            <w:rStyle w:val="Hyperlink"/>
          </w:rPr>
          <w:t>16</w:t>
        </w:r>
        <w:r w:rsidR="00B62905">
          <w:rPr>
            <w:rFonts w:asciiTheme="minorHAnsi" w:eastAsiaTheme="minorEastAsia" w:hAnsiTheme="minorHAnsi" w:cstheme="minorBidi"/>
            <w:b w:val="0"/>
            <w:caps w:val="0"/>
            <w:sz w:val="22"/>
            <w:lang w:val="en-AU" w:eastAsia="en-AU"/>
          </w:rPr>
          <w:tab/>
        </w:r>
        <w:r w:rsidR="00B62905" w:rsidRPr="00963B46">
          <w:rPr>
            <w:rStyle w:val="Hyperlink"/>
          </w:rPr>
          <w:t>Proceedings of the Committee</w:t>
        </w:r>
        <w:r w:rsidR="00B62905">
          <w:rPr>
            <w:webHidden/>
          </w:rPr>
          <w:tab/>
        </w:r>
        <w:r w:rsidR="00B62905">
          <w:rPr>
            <w:webHidden/>
          </w:rPr>
          <w:fldChar w:fldCharType="begin"/>
        </w:r>
        <w:r w:rsidR="00B62905">
          <w:rPr>
            <w:webHidden/>
          </w:rPr>
          <w:instrText xml:space="preserve"> PAGEREF _Toc6337258 \h </w:instrText>
        </w:r>
        <w:r w:rsidR="00B62905">
          <w:rPr>
            <w:webHidden/>
          </w:rPr>
        </w:r>
        <w:r w:rsidR="00B62905">
          <w:rPr>
            <w:webHidden/>
          </w:rPr>
          <w:fldChar w:fldCharType="separate"/>
        </w:r>
        <w:r w:rsidR="00A138F2">
          <w:rPr>
            <w:webHidden/>
          </w:rPr>
          <w:t>26</w:t>
        </w:r>
        <w:r w:rsidR="00B62905">
          <w:rPr>
            <w:webHidden/>
          </w:rPr>
          <w:fldChar w:fldCharType="end"/>
        </w:r>
      </w:hyperlink>
    </w:p>
    <w:p w14:paraId="5768F2B9"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59" w:history="1">
        <w:r w:rsidR="00B62905" w:rsidRPr="00963B46">
          <w:rPr>
            <w:rStyle w:val="Hyperlink"/>
          </w:rPr>
          <w:t>16.1</w:t>
        </w:r>
        <w:r w:rsidR="00B62905">
          <w:rPr>
            <w:rFonts w:asciiTheme="minorHAnsi" w:eastAsiaTheme="minorEastAsia" w:hAnsiTheme="minorHAnsi" w:cstheme="minorBidi"/>
            <w:sz w:val="22"/>
            <w:lang w:val="en-AU" w:eastAsia="en-AU"/>
          </w:rPr>
          <w:tab/>
        </w:r>
        <w:r w:rsidR="00B62905" w:rsidRPr="00963B46">
          <w:rPr>
            <w:rStyle w:val="Hyperlink"/>
          </w:rPr>
          <w:t>Committee to meet</w:t>
        </w:r>
        <w:r w:rsidR="00B62905">
          <w:rPr>
            <w:webHidden/>
          </w:rPr>
          <w:tab/>
        </w:r>
        <w:r w:rsidR="00B62905">
          <w:rPr>
            <w:webHidden/>
          </w:rPr>
          <w:fldChar w:fldCharType="begin"/>
        </w:r>
        <w:r w:rsidR="00B62905">
          <w:rPr>
            <w:webHidden/>
          </w:rPr>
          <w:instrText xml:space="preserve"> PAGEREF _Toc6337259 \h </w:instrText>
        </w:r>
        <w:r w:rsidR="00B62905">
          <w:rPr>
            <w:webHidden/>
          </w:rPr>
        </w:r>
        <w:r w:rsidR="00B62905">
          <w:rPr>
            <w:webHidden/>
          </w:rPr>
          <w:fldChar w:fldCharType="separate"/>
        </w:r>
        <w:r w:rsidR="00A138F2">
          <w:rPr>
            <w:webHidden/>
          </w:rPr>
          <w:t>26</w:t>
        </w:r>
        <w:r w:rsidR="00B62905">
          <w:rPr>
            <w:webHidden/>
          </w:rPr>
          <w:fldChar w:fldCharType="end"/>
        </w:r>
      </w:hyperlink>
    </w:p>
    <w:p w14:paraId="70347B52"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60" w:history="1">
        <w:r w:rsidR="00B62905" w:rsidRPr="00963B46">
          <w:rPr>
            <w:rStyle w:val="Hyperlink"/>
          </w:rPr>
          <w:t>16.2</w:t>
        </w:r>
        <w:r w:rsidR="00B62905">
          <w:rPr>
            <w:rFonts w:asciiTheme="minorHAnsi" w:eastAsiaTheme="minorEastAsia" w:hAnsiTheme="minorHAnsi" w:cstheme="minorBidi"/>
            <w:sz w:val="22"/>
            <w:lang w:val="en-AU" w:eastAsia="en-AU"/>
          </w:rPr>
          <w:tab/>
        </w:r>
        <w:r w:rsidR="00B62905" w:rsidRPr="00963B46">
          <w:rPr>
            <w:rStyle w:val="Hyperlink"/>
          </w:rPr>
          <w:t>Committee Member votes</w:t>
        </w:r>
        <w:r w:rsidR="00B62905">
          <w:rPr>
            <w:webHidden/>
          </w:rPr>
          <w:tab/>
        </w:r>
        <w:r w:rsidR="00B62905">
          <w:rPr>
            <w:webHidden/>
          </w:rPr>
          <w:fldChar w:fldCharType="begin"/>
        </w:r>
        <w:r w:rsidR="00B62905">
          <w:rPr>
            <w:webHidden/>
          </w:rPr>
          <w:instrText xml:space="preserve"> PAGEREF _Toc6337260 \h </w:instrText>
        </w:r>
        <w:r w:rsidR="00B62905">
          <w:rPr>
            <w:webHidden/>
          </w:rPr>
        </w:r>
        <w:r w:rsidR="00B62905">
          <w:rPr>
            <w:webHidden/>
          </w:rPr>
          <w:fldChar w:fldCharType="separate"/>
        </w:r>
        <w:r w:rsidR="00A138F2">
          <w:rPr>
            <w:webHidden/>
          </w:rPr>
          <w:t>26</w:t>
        </w:r>
        <w:r w:rsidR="00B62905">
          <w:rPr>
            <w:webHidden/>
          </w:rPr>
          <w:fldChar w:fldCharType="end"/>
        </w:r>
      </w:hyperlink>
    </w:p>
    <w:p w14:paraId="286BEA02"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61" w:history="1">
        <w:r w:rsidR="00B62905" w:rsidRPr="00963B46">
          <w:rPr>
            <w:rStyle w:val="Hyperlink"/>
          </w:rPr>
          <w:t>16.3</w:t>
        </w:r>
        <w:r w:rsidR="00B62905">
          <w:rPr>
            <w:rFonts w:asciiTheme="minorHAnsi" w:eastAsiaTheme="minorEastAsia" w:hAnsiTheme="minorHAnsi" w:cstheme="minorBidi"/>
            <w:sz w:val="22"/>
            <w:lang w:val="en-AU" w:eastAsia="en-AU"/>
          </w:rPr>
          <w:tab/>
        </w:r>
        <w:r w:rsidR="00B62905" w:rsidRPr="00963B46">
          <w:rPr>
            <w:rStyle w:val="Hyperlink"/>
          </w:rPr>
          <w:t>Questions arising at a Committee meeting</w:t>
        </w:r>
        <w:r w:rsidR="00B62905">
          <w:rPr>
            <w:webHidden/>
          </w:rPr>
          <w:tab/>
        </w:r>
        <w:r w:rsidR="00B62905">
          <w:rPr>
            <w:webHidden/>
          </w:rPr>
          <w:fldChar w:fldCharType="begin"/>
        </w:r>
        <w:r w:rsidR="00B62905">
          <w:rPr>
            <w:webHidden/>
          </w:rPr>
          <w:instrText xml:space="preserve"> PAGEREF _Toc6337261 \h </w:instrText>
        </w:r>
        <w:r w:rsidR="00B62905">
          <w:rPr>
            <w:webHidden/>
          </w:rPr>
        </w:r>
        <w:r w:rsidR="00B62905">
          <w:rPr>
            <w:webHidden/>
          </w:rPr>
          <w:fldChar w:fldCharType="separate"/>
        </w:r>
        <w:r w:rsidR="00A138F2">
          <w:rPr>
            <w:webHidden/>
          </w:rPr>
          <w:t>26</w:t>
        </w:r>
        <w:r w:rsidR="00B62905">
          <w:rPr>
            <w:webHidden/>
          </w:rPr>
          <w:fldChar w:fldCharType="end"/>
        </w:r>
      </w:hyperlink>
    </w:p>
    <w:p w14:paraId="4EFD13E3"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62" w:history="1">
        <w:r w:rsidR="00B62905" w:rsidRPr="00963B46">
          <w:rPr>
            <w:rStyle w:val="Hyperlink"/>
          </w:rPr>
          <w:t>16.4</w:t>
        </w:r>
        <w:r w:rsidR="00B62905">
          <w:rPr>
            <w:rFonts w:asciiTheme="minorHAnsi" w:eastAsiaTheme="minorEastAsia" w:hAnsiTheme="minorHAnsi" w:cstheme="minorBidi"/>
            <w:sz w:val="22"/>
            <w:lang w:val="en-AU" w:eastAsia="en-AU"/>
          </w:rPr>
          <w:tab/>
        </w:r>
        <w:r w:rsidR="00B62905" w:rsidRPr="00963B46">
          <w:rPr>
            <w:rStyle w:val="Hyperlink"/>
          </w:rPr>
          <w:t>Quorum</w:t>
        </w:r>
        <w:r w:rsidR="00B62905">
          <w:rPr>
            <w:webHidden/>
          </w:rPr>
          <w:tab/>
        </w:r>
        <w:r w:rsidR="00B62905">
          <w:rPr>
            <w:webHidden/>
          </w:rPr>
          <w:fldChar w:fldCharType="begin"/>
        </w:r>
        <w:r w:rsidR="00B62905">
          <w:rPr>
            <w:webHidden/>
          </w:rPr>
          <w:instrText xml:space="preserve"> PAGEREF _Toc6337262 \h </w:instrText>
        </w:r>
        <w:r w:rsidR="00B62905">
          <w:rPr>
            <w:webHidden/>
          </w:rPr>
        </w:r>
        <w:r w:rsidR="00B62905">
          <w:rPr>
            <w:webHidden/>
          </w:rPr>
          <w:fldChar w:fldCharType="separate"/>
        </w:r>
        <w:r w:rsidR="00A138F2">
          <w:rPr>
            <w:webHidden/>
          </w:rPr>
          <w:t>26</w:t>
        </w:r>
        <w:r w:rsidR="00B62905">
          <w:rPr>
            <w:webHidden/>
          </w:rPr>
          <w:fldChar w:fldCharType="end"/>
        </w:r>
      </w:hyperlink>
    </w:p>
    <w:p w14:paraId="5DF0B80A"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63" w:history="1">
        <w:r w:rsidR="00B62905" w:rsidRPr="00963B46">
          <w:rPr>
            <w:rStyle w:val="Hyperlink"/>
          </w:rPr>
          <w:t>16.5</w:t>
        </w:r>
        <w:r w:rsidR="00B62905">
          <w:rPr>
            <w:rFonts w:asciiTheme="minorHAnsi" w:eastAsiaTheme="minorEastAsia" w:hAnsiTheme="minorHAnsi" w:cstheme="minorBidi"/>
            <w:sz w:val="22"/>
            <w:lang w:val="en-AU" w:eastAsia="en-AU"/>
          </w:rPr>
          <w:tab/>
        </w:r>
        <w:r w:rsidR="00B62905" w:rsidRPr="00963B46">
          <w:rPr>
            <w:rStyle w:val="Hyperlink"/>
          </w:rPr>
          <w:t>Order of business</w:t>
        </w:r>
        <w:r w:rsidR="00B62905">
          <w:rPr>
            <w:webHidden/>
          </w:rPr>
          <w:tab/>
        </w:r>
        <w:r w:rsidR="00B62905">
          <w:rPr>
            <w:webHidden/>
          </w:rPr>
          <w:fldChar w:fldCharType="begin"/>
        </w:r>
        <w:r w:rsidR="00B62905">
          <w:rPr>
            <w:webHidden/>
          </w:rPr>
          <w:instrText xml:space="preserve"> PAGEREF _Toc6337263 \h </w:instrText>
        </w:r>
        <w:r w:rsidR="00B62905">
          <w:rPr>
            <w:webHidden/>
          </w:rPr>
        </w:r>
        <w:r w:rsidR="00B62905">
          <w:rPr>
            <w:webHidden/>
          </w:rPr>
          <w:fldChar w:fldCharType="separate"/>
        </w:r>
        <w:r w:rsidR="00A138F2">
          <w:rPr>
            <w:webHidden/>
          </w:rPr>
          <w:t>26</w:t>
        </w:r>
        <w:r w:rsidR="00B62905">
          <w:rPr>
            <w:webHidden/>
          </w:rPr>
          <w:fldChar w:fldCharType="end"/>
        </w:r>
      </w:hyperlink>
    </w:p>
    <w:p w14:paraId="76D149E5"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64" w:history="1">
        <w:r w:rsidR="00B62905" w:rsidRPr="00963B46">
          <w:rPr>
            <w:rStyle w:val="Hyperlink"/>
          </w:rPr>
          <w:t>16.6</w:t>
        </w:r>
        <w:r w:rsidR="00B62905">
          <w:rPr>
            <w:rFonts w:asciiTheme="minorHAnsi" w:eastAsiaTheme="minorEastAsia" w:hAnsiTheme="minorHAnsi" w:cstheme="minorBidi"/>
            <w:sz w:val="22"/>
            <w:lang w:val="en-AU" w:eastAsia="en-AU"/>
          </w:rPr>
          <w:tab/>
        </w:r>
        <w:r w:rsidR="00B62905" w:rsidRPr="00963B46">
          <w:rPr>
            <w:rStyle w:val="Hyperlink"/>
          </w:rPr>
          <w:t>Disclosure of Material Personal Interest</w:t>
        </w:r>
        <w:r w:rsidR="00B62905">
          <w:rPr>
            <w:webHidden/>
          </w:rPr>
          <w:tab/>
        </w:r>
        <w:r w:rsidR="00B62905">
          <w:rPr>
            <w:webHidden/>
          </w:rPr>
          <w:fldChar w:fldCharType="begin"/>
        </w:r>
        <w:r w:rsidR="00B62905">
          <w:rPr>
            <w:webHidden/>
          </w:rPr>
          <w:instrText xml:space="preserve"> PAGEREF _Toc6337264 \h </w:instrText>
        </w:r>
        <w:r w:rsidR="00B62905">
          <w:rPr>
            <w:webHidden/>
          </w:rPr>
        </w:r>
        <w:r w:rsidR="00B62905">
          <w:rPr>
            <w:webHidden/>
          </w:rPr>
          <w:fldChar w:fldCharType="separate"/>
        </w:r>
        <w:r w:rsidR="00A138F2">
          <w:rPr>
            <w:webHidden/>
          </w:rPr>
          <w:t>26</w:t>
        </w:r>
        <w:r w:rsidR="00B62905">
          <w:rPr>
            <w:webHidden/>
          </w:rPr>
          <w:fldChar w:fldCharType="end"/>
        </w:r>
      </w:hyperlink>
    </w:p>
    <w:p w14:paraId="560CD678"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65" w:history="1">
        <w:r w:rsidR="00B62905" w:rsidRPr="00963B46">
          <w:rPr>
            <w:rStyle w:val="Hyperlink"/>
          </w:rPr>
          <w:t>16.7</w:t>
        </w:r>
        <w:r w:rsidR="00B62905">
          <w:rPr>
            <w:rFonts w:asciiTheme="minorHAnsi" w:eastAsiaTheme="minorEastAsia" w:hAnsiTheme="minorHAnsi" w:cstheme="minorBidi"/>
            <w:sz w:val="22"/>
            <w:lang w:val="en-AU" w:eastAsia="en-AU"/>
          </w:rPr>
          <w:tab/>
        </w:r>
        <w:r w:rsidR="00B62905" w:rsidRPr="00963B46">
          <w:rPr>
            <w:rStyle w:val="Hyperlink"/>
          </w:rPr>
          <w:t>Disclosure of Material Personal Interest does not apply</w:t>
        </w:r>
        <w:r w:rsidR="00B62905">
          <w:rPr>
            <w:webHidden/>
          </w:rPr>
          <w:tab/>
        </w:r>
        <w:r w:rsidR="00B62905">
          <w:rPr>
            <w:webHidden/>
          </w:rPr>
          <w:fldChar w:fldCharType="begin"/>
        </w:r>
        <w:r w:rsidR="00B62905">
          <w:rPr>
            <w:webHidden/>
          </w:rPr>
          <w:instrText xml:space="preserve"> PAGEREF _Toc6337265 \h </w:instrText>
        </w:r>
        <w:r w:rsidR="00B62905">
          <w:rPr>
            <w:webHidden/>
          </w:rPr>
        </w:r>
        <w:r w:rsidR="00B62905">
          <w:rPr>
            <w:webHidden/>
          </w:rPr>
          <w:fldChar w:fldCharType="separate"/>
        </w:r>
        <w:r w:rsidR="00A138F2">
          <w:rPr>
            <w:webHidden/>
          </w:rPr>
          <w:t>26</w:t>
        </w:r>
        <w:r w:rsidR="00B62905">
          <w:rPr>
            <w:webHidden/>
          </w:rPr>
          <w:fldChar w:fldCharType="end"/>
        </w:r>
      </w:hyperlink>
    </w:p>
    <w:p w14:paraId="458C923C"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66" w:history="1">
        <w:r w:rsidR="00B62905" w:rsidRPr="00963B46">
          <w:rPr>
            <w:rStyle w:val="Hyperlink"/>
          </w:rPr>
          <w:t>16.8</w:t>
        </w:r>
        <w:r w:rsidR="00B62905">
          <w:rPr>
            <w:rFonts w:asciiTheme="minorHAnsi" w:eastAsiaTheme="minorEastAsia" w:hAnsiTheme="minorHAnsi" w:cstheme="minorBidi"/>
            <w:sz w:val="22"/>
            <w:lang w:val="en-AU" w:eastAsia="en-AU"/>
          </w:rPr>
          <w:tab/>
        </w:r>
        <w:r w:rsidR="00B62905" w:rsidRPr="00963B46">
          <w:rPr>
            <w:rStyle w:val="Hyperlink"/>
          </w:rPr>
          <w:t>Recording of Disclosure of Material Personal Interest</w:t>
        </w:r>
        <w:r w:rsidR="00B62905">
          <w:rPr>
            <w:webHidden/>
          </w:rPr>
          <w:tab/>
        </w:r>
        <w:r w:rsidR="00B62905">
          <w:rPr>
            <w:webHidden/>
          </w:rPr>
          <w:fldChar w:fldCharType="begin"/>
        </w:r>
        <w:r w:rsidR="00B62905">
          <w:rPr>
            <w:webHidden/>
          </w:rPr>
          <w:instrText xml:space="preserve"> PAGEREF _Toc6337266 \h </w:instrText>
        </w:r>
        <w:r w:rsidR="00B62905">
          <w:rPr>
            <w:webHidden/>
          </w:rPr>
        </w:r>
        <w:r w:rsidR="00B62905">
          <w:rPr>
            <w:webHidden/>
          </w:rPr>
          <w:fldChar w:fldCharType="separate"/>
        </w:r>
        <w:r w:rsidR="00A138F2">
          <w:rPr>
            <w:webHidden/>
          </w:rPr>
          <w:t>26</w:t>
        </w:r>
        <w:r w:rsidR="00B62905">
          <w:rPr>
            <w:webHidden/>
          </w:rPr>
          <w:fldChar w:fldCharType="end"/>
        </w:r>
      </w:hyperlink>
    </w:p>
    <w:p w14:paraId="3CD2DD11" w14:textId="77777777" w:rsidR="00B62905" w:rsidRDefault="000D3BAC">
      <w:pPr>
        <w:pStyle w:val="TOC1"/>
        <w:rPr>
          <w:rFonts w:asciiTheme="minorHAnsi" w:eastAsiaTheme="minorEastAsia" w:hAnsiTheme="minorHAnsi" w:cstheme="minorBidi"/>
          <w:b w:val="0"/>
          <w:caps w:val="0"/>
          <w:sz w:val="22"/>
          <w:lang w:val="en-AU" w:eastAsia="en-AU"/>
        </w:rPr>
      </w:pPr>
      <w:hyperlink w:anchor="_Toc6337267" w:history="1">
        <w:r w:rsidR="00B62905" w:rsidRPr="00963B46">
          <w:rPr>
            <w:rStyle w:val="Hyperlink"/>
          </w:rPr>
          <w:t>17</w:t>
        </w:r>
        <w:r w:rsidR="00B62905">
          <w:rPr>
            <w:rFonts w:asciiTheme="minorHAnsi" w:eastAsiaTheme="minorEastAsia" w:hAnsiTheme="minorHAnsi" w:cstheme="minorBidi"/>
            <w:b w:val="0"/>
            <w:caps w:val="0"/>
            <w:sz w:val="22"/>
            <w:lang w:val="en-AU" w:eastAsia="en-AU"/>
          </w:rPr>
          <w:tab/>
        </w:r>
        <w:r w:rsidR="00B62905" w:rsidRPr="00963B46">
          <w:rPr>
            <w:rStyle w:val="Hyperlink"/>
          </w:rPr>
          <w:t>General Meetings</w:t>
        </w:r>
        <w:r w:rsidR="00B62905">
          <w:rPr>
            <w:webHidden/>
          </w:rPr>
          <w:tab/>
        </w:r>
        <w:r w:rsidR="00B62905">
          <w:rPr>
            <w:webHidden/>
          </w:rPr>
          <w:fldChar w:fldCharType="begin"/>
        </w:r>
        <w:r w:rsidR="00B62905">
          <w:rPr>
            <w:webHidden/>
          </w:rPr>
          <w:instrText xml:space="preserve"> PAGEREF _Toc6337267 \h </w:instrText>
        </w:r>
        <w:r w:rsidR="00B62905">
          <w:rPr>
            <w:webHidden/>
          </w:rPr>
        </w:r>
        <w:r w:rsidR="00B62905">
          <w:rPr>
            <w:webHidden/>
          </w:rPr>
          <w:fldChar w:fldCharType="separate"/>
        </w:r>
        <w:r w:rsidR="00A138F2">
          <w:rPr>
            <w:webHidden/>
          </w:rPr>
          <w:t>27</w:t>
        </w:r>
        <w:r w:rsidR="00B62905">
          <w:rPr>
            <w:webHidden/>
          </w:rPr>
          <w:fldChar w:fldCharType="end"/>
        </w:r>
      </w:hyperlink>
    </w:p>
    <w:p w14:paraId="0077A3C8"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68" w:history="1">
        <w:r w:rsidR="00B62905" w:rsidRPr="00963B46">
          <w:rPr>
            <w:rStyle w:val="Hyperlink"/>
          </w:rPr>
          <w:t>17.1</w:t>
        </w:r>
        <w:r w:rsidR="00B62905">
          <w:rPr>
            <w:rFonts w:asciiTheme="minorHAnsi" w:eastAsiaTheme="minorEastAsia" w:hAnsiTheme="minorHAnsi" w:cstheme="minorBidi"/>
            <w:sz w:val="22"/>
            <w:lang w:val="en-AU" w:eastAsia="en-AU"/>
          </w:rPr>
          <w:tab/>
        </w:r>
        <w:r w:rsidR="00B62905" w:rsidRPr="00963B46">
          <w:rPr>
            <w:rStyle w:val="Hyperlink"/>
          </w:rPr>
          <w:t>Notice of General Meeting</w:t>
        </w:r>
        <w:r w:rsidR="00B62905">
          <w:rPr>
            <w:webHidden/>
          </w:rPr>
          <w:tab/>
        </w:r>
        <w:r w:rsidR="00B62905">
          <w:rPr>
            <w:webHidden/>
          </w:rPr>
          <w:fldChar w:fldCharType="begin"/>
        </w:r>
        <w:r w:rsidR="00B62905">
          <w:rPr>
            <w:webHidden/>
          </w:rPr>
          <w:instrText xml:space="preserve"> PAGEREF _Toc6337268 \h </w:instrText>
        </w:r>
        <w:r w:rsidR="00B62905">
          <w:rPr>
            <w:webHidden/>
          </w:rPr>
        </w:r>
        <w:r w:rsidR="00B62905">
          <w:rPr>
            <w:webHidden/>
          </w:rPr>
          <w:fldChar w:fldCharType="separate"/>
        </w:r>
        <w:r w:rsidR="00A138F2">
          <w:rPr>
            <w:webHidden/>
          </w:rPr>
          <w:t>27</w:t>
        </w:r>
        <w:r w:rsidR="00B62905">
          <w:rPr>
            <w:webHidden/>
          </w:rPr>
          <w:fldChar w:fldCharType="end"/>
        </w:r>
      </w:hyperlink>
    </w:p>
    <w:p w14:paraId="08D2D187"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69" w:history="1">
        <w:r w:rsidR="00B62905" w:rsidRPr="00963B46">
          <w:rPr>
            <w:rStyle w:val="Hyperlink"/>
          </w:rPr>
          <w:t>17.2</w:t>
        </w:r>
        <w:r w:rsidR="00B62905">
          <w:rPr>
            <w:rFonts w:asciiTheme="minorHAnsi" w:eastAsiaTheme="minorEastAsia" w:hAnsiTheme="minorHAnsi" w:cstheme="minorBidi"/>
            <w:sz w:val="22"/>
            <w:lang w:val="en-AU" w:eastAsia="en-AU"/>
          </w:rPr>
          <w:tab/>
        </w:r>
        <w:r w:rsidR="00B62905" w:rsidRPr="00963B46">
          <w:rPr>
            <w:rStyle w:val="Hyperlink"/>
          </w:rPr>
          <w:t>Request for Special General Meeting</w:t>
        </w:r>
        <w:r w:rsidR="00B62905">
          <w:rPr>
            <w:webHidden/>
          </w:rPr>
          <w:tab/>
        </w:r>
        <w:r w:rsidR="00B62905">
          <w:rPr>
            <w:webHidden/>
          </w:rPr>
          <w:fldChar w:fldCharType="begin"/>
        </w:r>
        <w:r w:rsidR="00B62905">
          <w:rPr>
            <w:webHidden/>
          </w:rPr>
          <w:instrText xml:space="preserve"> PAGEREF _Toc6337269 \h </w:instrText>
        </w:r>
        <w:r w:rsidR="00B62905">
          <w:rPr>
            <w:webHidden/>
          </w:rPr>
        </w:r>
        <w:r w:rsidR="00B62905">
          <w:rPr>
            <w:webHidden/>
          </w:rPr>
          <w:fldChar w:fldCharType="separate"/>
        </w:r>
        <w:r w:rsidR="00A138F2">
          <w:rPr>
            <w:webHidden/>
          </w:rPr>
          <w:t>27</w:t>
        </w:r>
        <w:r w:rsidR="00B62905">
          <w:rPr>
            <w:webHidden/>
          </w:rPr>
          <w:fldChar w:fldCharType="end"/>
        </w:r>
      </w:hyperlink>
    </w:p>
    <w:p w14:paraId="1ABCDF6B"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70" w:history="1">
        <w:r w:rsidR="00B62905" w:rsidRPr="00963B46">
          <w:rPr>
            <w:rStyle w:val="Hyperlink"/>
          </w:rPr>
          <w:t>17.3</w:t>
        </w:r>
        <w:r w:rsidR="00B62905">
          <w:rPr>
            <w:rFonts w:asciiTheme="minorHAnsi" w:eastAsiaTheme="minorEastAsia" w:hAnsiTheme="minorHAnsi" w:cstheme="minorBidi"/>
            <w:sz w:val="22"/>
            <w:lang w:val="en-AU" w:eastAsia="en-AU"/>
          </w:rPr>
          <w:tab/>
        </w:r>
        <w:r w:rsidR="00B62905" w:rsidRPr="00963B46">
          <w:rPr>
            <w:rStyle w:val="Hyperlink"/>
          </w:rPr>
          <w:t>Special General Meeting Not convened by Committee</w:t>
        </w:r>
        <w:r w:rsidR="00B62905">
          <w:rPr>
            <w:webHidden/>
          </w:rPr>
          <w:tab/>
        </w:r>
        <w:r w:rsidR="00B62905">
          <w:rPr>
            <w:webHidden/>
          </w:rPr>
          <w:fldChar w:fldCharType="begin"/>
        </w:r>
        <w:r w:rsidR="00B62905">
          <w:rPr>
            <w:webHidden/>
          </w:rPr>
          <w:instrText xml:space="preserve"> PAGEREF _Toc6337270 \h </w:instrText>
        </w:r>
        <w:r w:rsidR="00B62905">
          <w:rPr>
            <w:webHidden/>
          </w:rPr>
        </w:r>
        <w:r w:rsidR="00B62905">
          <w:rPr>
            <w:webHidden/>
          </w:rPr>
          <w:fldChar w:fldCharType="separate"/>
        </w:r>
        <w:r w:rsidR="00A138F2">
          <w:rPr>
            <w:webHidden/>
          </w:rPr>
          <w:t>27</w:t>
        </w:r>
        <w:r w:rsidR="00B62905">
          <w:rPr>
            <w:webHidden/>
          </w:rPr>
          <w:fldChar w:fldCharType="end"/>
        </w:r>
      </w:hyperlink>
    </w:p>
    <w:p w14:paraId="5AD3D3C3"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71" w:history="1">
        <w:r w:rsidR="00B62905" w:rsidRPr="00963B46">
          <w:rPr>
            <w:rStyle w:val="Hyperlink"/>
          </w:rPr>
          <w:t>17.4</w:t>
        </w:r>
        <w:r w:rsidR="00B62905">
          <w:rPr>
            <w:rFonts w:asciiTheme="minorHAnsi" w:eastAsiaTheme="minorEastAsia" w:hAnsiTheme="minorHAnsi" w:cstheme="minorBidi"/>
            <w:sz w:val="22"/>
            <w:lang w:val="en-AU" w:eastAsia="en-AU"/>
          </w:rPr>
          <w:tab/>
        </w:r>
        <w:r w:rsidR="00B62905" w:rsidRPr="00963B46">
          <w:rPr>
            <w:rStyle w:val="Hyperlink"/>
          </w:rPr>
          <w:t>Expenses incurred under sub-rule 17(3)(a) or (b)</w:t>
        </w:r>
        <w:r w:rsidR="00B62905">
          <w:rPr>
            <w:webHidden/>
          </w:rPr>
          <w:tab/>
        </w:r>
        <w:r w:rsidR="00B62905">
          <w:rPr>
            <w:webHidden/>
          </w:rPr>
          <w:fldChar w:fldCharType="begin"/>
        </w:r>
        <w:r w:rsidR="00B62905">
          <w:rPr>
            <w:webHidden/>
          </w:rPr>
          <w:instrText xml:space="preserve"> PAGEREF _Toc6337271 \h </w:instrText>
        </w:r>
        <w:r w:rsidR="00B62905">
          <w:rPr>
            <w:webHidden/>
          </w:rPr>
        </w:r>
        <w:r w:rsidR="00B62905">
          <w:rPr>
            <w:webHidden/>
          </w:rPr>
          <w:fldChar w:fldCharType="separate"/>
        </w:r>
        <w:r w:rsidR="00A138F2">
          <w:rPr>
            <w:webHidden/>
          </w:rPr>
          <w:t>27</w:t>
        </w:r>
        <w:r w:rsidR="00B62905">
          <w:rPr>
            <w:webHidden/>
          </w:rPr>
          <w:fldChar w:fldCharType="end"/>
        </w:r>
      </w:hyperlink>
    </w:p>
    <w:p w14:paraId="0B6FD7C4"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72" w:history="1">
        <w:r w:rsidR="00B62905" w:rsidRPr="00963B46">
          <w:rPr>
            <w:rStyle w:val="Hyperlink"/>
          </w:rPr>
          <w:t>17.5</w:t>
        </w:r>
        <w:r w:rsidR="00B62905">
          <w:rPr>
            <w:rFonts w:asciiTheme="minorHAnsi" w:eastAsiaTheme="minorEastAsia" w:hAnsiTheme="minorHAnsi" w:cstheme="minorBidi"/>
            <w:sz w:val="22"/>
            <w:lang w:val="en-AU" w:eastAsia="en-AU"/>
          </w:rPr>
          <w:tab/>
        </w:r>
        <w:r w:rsidR="00B62905" w:rsidRPr="00963B46">
          <w:rPr>
            <w:rStyle w:val="Hyperlink"/>
          </w:rPr>
          <w:t>Notice of Special General Meeting</w:t>
        </w:r>
        <w:r w:rsidR="00B62905">
          <w:rPr>
            <w:webHidden/>
          </w:rPr>
          <w:tab/>
        </w:r>
        <w:r w:rsidR="00B62905">
          <w:rPr>
            <w:webHidden/>
          </w:rPr>
          <w:fldChar w:fldCharType="begin"/>
        </w:r>
        <w:r w:rsidR="00B62905">
          <w:rPr>
            <w:webHidden/>
          </w:rPr>
          <w:instrText xml:space="preserve"> PAGEREF _Toc6337272 \h </w:instrText>
        </w:r>
        <w:r w:rsidR="00B62905">
          <w:rPr>
            <w:webHidden/>
          </w:rPr>
        </w:r>
        <w:r w:rsidR="00B62905">
          <w:rPr>
            <w:webHidden/>
          </w:rPr>
          <w:fldChar w:fldCharType="separate"/>
        </w:r>
        <w:r w:rsidR="00A138F2">
          <w:rPr>
            <w:webHidden/>
          </w:rPr>
          <w:t>27</w:t>
        </w:r>
        <w:r w:rsidR="00B62905">
          <w:rPr>
            <w:webHidden/>
          </w:rPr>
          <w:fldChar w:fldCharType="end"/>
        </w:r>
      </w:hyperlink>
    </w:p>
    <w:p w14:paraId="5CB535FF"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73" w:history="1">
        <w:r w:rsidR="00B62905" w:rsidRPr="00963B46">
          <w:rPr>
            <w:rStyle w:val="Hyperlink"/>
          </w:rPr>
          <w:t>17.6</w:t>
        </w:r>
        <w:r w:rsidR="00B62905">
          <w:rPr>
            <w:rFonts w:asciiTheme="minorHAnsi" w:eastAsiaTheme="minorEastAsia" w:hAnsiTheme="minorHAnsi" w:cstheme="minorBidi"/>
            <w:sz w:val="22"/>
            <w:lang w:val="en-AU" w:eastAsia="en-AU"/>
          </w:rPr>
          <w:tab/>
        </w:r>
        <w:r w:rsidR="00B62905" w:rsidRPr="00963B46">
          <w:rPr>
            <w:rStyle w:val="Hyperlink"/>
          </w:rPr>
          <w:t>Notice of Annual General Meeting</w:t>
        </w:r>
        <w:r w:rsidR="00B62905">
          <w:rPr>
            <w:webHidden/>
          </w:rPr>
          <w:tab/>
        </w:r>
        <w:r w:rsidR="00B62905">
          <w:rPr>
            <w:webHidden/>
          </w:rPr>
          <w:fldChar w:fldCharType="begin"/>
        </w:r>
        <w:r w:rsidR="00B62905">
          <w:rPr>
            <w:webHidden/>
          </w:rPr>
          <w:instrText xml:space="preserve"> PAGEREF _Toc6337273 \h </w:instrText>
        </w:r>
        <w:r w:rsidR="00B62905">
          <w:rPr>
            <w:webHidden/>
          </w:rPr>
        </w:r>
        <w:r w:rsidR="00B62905">
          <w:rPr>
            <w:webHidden/>
          </w:rPr>
          <w:fldChar w:fldCharType="separate"/>
        </w:r>
        <w:r w:rsidR="00A138F2">
          <w:rPr>
            <w:webHidden/>
          </w:rPr>
          <w:t>28</w:t>
        </w:r>
        <w:r w:rsidR="00B62905">
          <w:rPr>
            <w:webHidden/>
          </w:rPr>
          <w:fldChar w:fldCharType="end"/>
        </w:r>
      </w:hyperlink>
    </w:p>
    <w:p w14:paraId="2EE54F87"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74" w:history="1">
        <w:r w:rsidR="00B62905" w:rsidRPr="00963B46">
          <w:rPr>
            <w:rStyle w:val="Hyperlink"/>
          </w:rPr>
          <w:t>17.7</w:t>
        </w:r>
        <w:r w:rsidR="00B62905">
          <w:rPr>
            <w:rFonts w:asciiTheme="minorHAnsi" w:eastAsiaTheme="minorEastAsia" w:hAnsiTheme="minorHAnsi" w:cstheme="minorBidi"/>
            <w:sz w:val="22"/>
            <w:lang w:val="en-AU" w:eastAsia="en-AU"/>
          </w:rPr>
          <w:tab/>
        </w:r>
        <w:r w:rsidR="00B62905" w:rsidRPr="00963B46">
          <w:rPr>
            <w:rStyle w:val="Hyperlink"/>
          </w:rPr>
          <w:t>Special Resolution</w:t>
        </w:r>
        <w:r w:rsidR="00B62905">
          <w:rPr>
            <w:webHidden/>
          </w:rPr>
          <w:tab/>
        </w:r>
        <w:r w:rsidR="00B62905">
          <w:rPr>
            <w:webHidden/>
          </w:rPr>
          <w:fldChar w:fldCharType="begin"/>
        </w:r>
        <w:r w:rsidR="00B62905">
          <w:rPr>
            <w:webHidden/>
          </w:rPr>
          <w:instrText xml:space="preserve"> PAGEREF _Toc6337274 \h </w:instrText>
        </w:r>
        <w:r w:rsidR="00B62905">
          <w:rPr>
            <w:webHidden/>
          </w:rPr>
        </w:r>
        <w:r w:rsidR="00B62905">
          <w:rPr>
            <w:webHidden/>
          </w:rPr>
          <w:fldChar w:fldCharType="separate"/>
        </w:r>
        <w:r w:rsidR="00A138F2">
          <w:rPr>
            <w:webHidden/>
          </w:rPr>
          <w:t>28</w:t>
        </w:r>
        <w:r w:rsidR="00B62905">
          <w:rPr>
            <w:webHidden/>
          </w:rPr>
          <w:fldChar w:fldCharType="end"/>
        </w:r>
      </w:hyperlink>
    </w:p>
    <w:p w14:paraId="2E28CA5B"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75" w:history="1">
        <w:r w:rsidR="00B62905" w:rsidRPr="00963B46">
          <w:rPr>
            <w:rStyle w:val="Hyperlink"/>
          </w:rPr>
          <w:t>17.8</w:t>
        </w:r>
        <w:r w:rsidR="00B62905">
          <w:rPr>
            <w:rFonts w:asciiTheme="minorHAnsi" w:eastAsiaTheme="minorEastAsia" w:hAnsiTheme="minorHAnsi" w:cstheme="minorBidi"/>
            <w:sz w:val="22"/>
            <w:lang w:val="en-AU" w:eastAsia="en-AU"/>
          </w:rPr>
          <w:tab/>
        </w:r>
        <w:r w:rsidR="00B62905" w:rsidRPr="00963B46">
          <w:rPr>
            <w:rStyle w:val="Hyperlink"/>
          </w:rPr>
          <w:t>Notice of Special Resolution</w:t>
        </w:r>
        <w:r w:rsidR="00B62905">
          <w:rPr>
            <w:webHidden/>
          </w:rPr>
          <w:tab/>
        </w:r>
        <w:r w:rsidR="00B62905">
          <w:rPr>
            <w:webHidden/>
          </w:rPr>
          <w:fldChar w:fldCharType="begin"/>
        </w:r>
        <w:r w:rsidR="00B62905">
          <w:rPr>
            <w:webHidden/>
          </w:rPr>
          <w:instrText xml:space="preserve"> PAGEREF _Toc6337275 \h </w:instrText>
        </w:r>
        <w:r w:rsidR="00B62905">
          <w:rPr>
            <w:webHidden/>
          </w:rPr>
        </w:r>
        <w:r w:rsidR="00B62905">
          <w:rPr>
            <w:webHidden/>
          </w:rPr>
          <w:fldChar w:fldCharType="separate"/>
        </w:r>
        <w:r w:rsidR="00A138F2">
          <w:rPr>
            <w:webHidden/>
          </w:rPr>
          <w:t>28</w:t>
        </w:r>
        <w:r w:rsidR="00B62905">
          <w:rPr>
            <w:webHidden/>
          </w:rPr>
          <w:fldChar w:fldCharType="end"/>
        </w:r>
      </w:hyperlink>
    </w:p>
    <w:p w14:paraId="6DE7D681"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76" w:history="1">
        <w:r w:rsidR="00B62905" w:rsidRPr="00963B46">
          <w:rPr>
            <w:rStyle w:val="Hyperlink"/>
          </w:rPr>
          <w:t>17.9</w:t>
        </w:r>
        <w:r w:rsidR="00B62905">
          <w:rPr>
            <w:rFonts w:asciiTheme="minorHAnsi" w:eastAsiaTheme="minorEastAsia" w:hAnsiTheme="minorHAnsi" w:cstheme="minorBidi"/>
            <w:sz w:val="22"/>
            <w:lang w:val="en-AU" w:eastAsia="en-AU"/>
          </w:rPr>
          <w:tab/>
        </w:r>
        <w:r w:rsidR="00B62905" w:rsidRPr="00963B46">
          <w:rPr>
            <w:rStyle w:val="Hyperlink"/>
          </w:rPr>
          <w:t>Notice by Post</w:t>
        </w:r>
        <w:r w:rsidR="00B62905">
          <w:rPr>
            <w:webHidden/>
          </w:rPr>
          <w:tab/>
        </w:r>
        <w:r w:rsidR="00B62905">
          <w:rPr>
            <w:webHidden/>
          </w:rPr>
          <w:fldChar w:fldCharType="begin"/>
        </w:r>
        <w:r w:rsidR="00B62905">
          <w:rPr>
            <w:webHidden/>
          </w:rPr>
          <w:instrText xml:space="preserve"> PAGEREF _Toc6337276 \h </w:instrText>
        </w:r>
        <w:r w:rsidR="00B62905">
          <w:rPr>
            <w:webHidden/>
          </w:rPr>
        </w:r>
        <w:r w:rsidR="00B62905">
          <w:rPr>
            <w:webHidden/>
          </w:rPr>
          <w:fldChar w:fldCharType="separate"/>
        </w:r>
        <w:r w:rsidR="00A138F2">
          <w:rPr>
            <w:webHidden/>
          </w:rPr>
          <w:t>28</w:t>
        </w:r>
        <w:r w:rsidR="00B62905">
          <w:rPr>
            <w:webHidden/>
          </w:rPr>
          <w:fldChar w:fldCharType="end"/>
        </w:r>
      </w:hyperlink>
    </w:p>
    <w:p w14:paraId="721CFDB5"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77" w:history="1">
        <w:r w:rsidR="00B62905" w:rsidRPr="00963B46">
          <w:rPr>
            <w:rStyle w:val="Hyperlink"/>
          </w:rPr>
          <w:t>17.10</w:t>
        </w:r>
        <w:r w:rsidR="00B62905">
          <w:rPr>
            <w:rFonts w:asciiTheme="minorHAnsi" w:eastAsiaTheme="minorEastAsia" w:hAnsiTheme="minorHAnsi" w:cstheme="minorBidi"/>
            <w:sz w:val="22"/>
            <w:lang w:val="en-AU" w:eastAsia="en-AU"/>
          </w:rPr>
          <w:tab/>
        </w:r>
        <w:r w:rsidR="00B62905" w:rsidRPr="00963B46">
          <w:rPr>
            <w:rStyle w:val="Hyperlink"/>
          </w:rPr>
          <w:t>Notice by Electronic Mail</w:t>
        </w:r>
        <w:r w:rsidR="00B62905">
          <w:rPr>
            <w:webHidden/>
          </w:rPr>
          <w:tab/>
        </w:r>
        <w:r w:rsidR="00B62905">
          <w:rPr>
            <w:webHidden/>
          </w:rPr>
          <w:fldChar w:fldCharType="begin"/>
        </w:r>
        <w:r w:rsidR="00B62905">
          <w:rPr>
            <w:webHidden/>
          </w:rPr>
          <w:instrText xml:space="preserve"> PAGEREF _Toc6337277 \h </w:instrText>
        </w:r>
        <w:r w:rsidR="00B62905">
          <w:rPr>
            <w:webHidden/>
          </w:rPr>
        </w:r>
        <w:r w:rsidR="00B62905">
          <w:rPr>
            <w:webHidden/>
          </w:rPr>
          <w:fldChar w:fldCharType="separate"/>
        </w:r>
        <w:r w:rsidR="00A138F2">
          <w:rPr>
            <w:webHidden/>
          </w:rPr>
          <w:t>28</w:t>
        </w:r>
        <w:r w:rsidR="00B62905">
          <w:rPr>
            <w:webHidden/>
          </w:rPr>
          <w:fldChar w:fldCharType="end"/>
        </w:r>
      </w:hyperlink>
    </w:p>
    <w:p w14:paraId="5D3E09DB" w14:textId="77777777" w:rsidR="00B62905" w:rsidRDefault="000D3BAC">
      <w:pPr>
        <w:pStyle w:val="TOC1"/>
        <w:rPr>
          <w:rFonts w:asciiTheme="minorHAnsi" w:eastAsiaTheme="minorEastAsia" w:hAnsiTheme="minorHAnsi" w:cstheme="minorBidi"/>
          <w:b w:val="0"/>
          <w:caps w:val="0"/>
          <w:sz w:val="22"/>
          <w:lang w:val="en-AU" w:eastAsia="en-AU"/>
        </w:rPr>
      </w:pPr>
      <w:hyperlink w:anchor="_Toc6337278" w:history="1">
        <w:r w:rsidR="00B62905" w:rsidRPr="00963B46">
          <w:rPr>
            <w:rStyle w:val="Hyperlink"/>
          </w:rPr>
          <w:t>18</w:t>
        </w:r>
        <w:r w:rsidR="00B62905">
          <w:rPr>
            <w:rFonts w:asciiTheme="minorHAnsi" w:eastAsiaTheme="minorEastAsia" w:hAnsiTheme="minorHAnsi" w:cstheme="minorBidi"/>
            <w:b w:val="0"/>
            <w:caps w:val="0"/>
            <w:sz w:val="22"/>
            <w:lang w:val="en-AU" w:eastAsia="en-AU"/>
          </w:rPr>
          <w:tab/>
        </w:r>
        <w:r w:rsidR="00B62905" w:rsidRPr="00963B46">
          <w:rPr>
            <w:rStyle w:val="Hyperlink"/>
          </w:rPr>
          <w:t>Quorum at General Meetings</w:t>
        </w:r>
        <w:r w:rsidR="00B62905">
          <w:rPr>
            <w:webHidden/>
          </w:rPr>
          <w:tab/>
        </w:r>
        <w:r w:rsidR="00B62905">
          <w:rPr>
            <w:webHidden/>
          </w:rPr>
          <w:fldChar w:fldCharType="begin"/>
        </w:r>
        <w:r w:rsidR="00B62905">
          <w:rPr>
            <w:webHidden/>
          </w:rPr>
          <w:instrText xml:space="preserve"> PAGEREF _Toc6337278 \h </w:instrText>
        </w:r>
        <w:r w:rsidR="00B62905">
          <w:rPr>
            <w:webHidden/>
          </w:rPr>
        </w:r>
        <w:r w:rsidR="00B62905">
          <w:rPr>
            <w:webHidden/>
          </w:rPr>
          <w:fldChar w:fldCharType="separate"/>
        </w:r>
        <w:r w:rsidR="00A138F2">
          <w:rPr>
            <w:webHidden/>
          </w:rPr>
          <w:t>29</w:t>
        </w:r>
        <w:r w:rsidR="00B62905">
          <w:rPr>
            <w:webHidden/>
          </w:rPr>
          <w:fldChar w:fldCharType="end"/>
        </w:r>
      </w:hyperlink>
    </w:p>
    <w:p w14:paraId="300CEF33"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79" w:history="1">
        <w:r w:rsidR="00B62905" w:rsidRPr="00963B46">
          <w:rPr>
            <w:rStyle w:val="Hyperlink"/>
          </w:rPr>
          <w:t>18.1</w:t>
        </w:r>
        <w:r w:rsidR="00B62905">
          <w:rPr>
            <w:rFonts w:asciiTheme="minorHAnsi" w:eastAsiaTheme="minorEastAsia" w:hAnsiTheme="minorHAnsi" w:cstheme="minorBidi"/>
            <w:sz w:val="22"/>
            <w:lang w:val="en-AU" w:eastAsia="en-AU"/>
          </w:rPr>
          <w:tab/>
        </w:r>
        <w:r w:rsidR="00B62905" w:rsidRPr="00963B46">
          <w:rPr>
            <w:rStyle w:val="Hyperlink"/>
          </w:rPr>
          <w:t>Quorum</w:t>
        </w:r>
        <w:r w:rsidR="00B62905">
          <w:rPr>
            <w:webHidden/>
          </w:rPr>
          <w:tab/>
        </w:r>
        <w:r w:rsidR="00B62905">
          <w:rPr>
            <w:webHidden/>
          </w:rPr>
          <w:fldChar w:fldCharType="begin"/>
        </w:r>
        <w:r w:rsidR="00B62905">
          <w:rPr>
            <w:webHidden/>
          </w:rPr>
          <w:instrText xml:space="preserve"> PAGEREF _Toc6337279 \h </w:instrText>
        </w:r>
        <w:r w:rsidR="00B62905">
          <w:rPr>
            <w:webHidden/>
          </w:rPr>
        </w:r>
        <w:r w:rsidR="00B62905">
          <w:rPr>
            <w:webHidden/>
          </w:rPr>
          <w:fldChar w:fldCharType="separate"/>
        </w:r>
        <w:r w:rsidR="00A138F2">
          <w:rPr>
            <w:webHidden/>
          </w:rPr>
          <w:t>29</w:t>
        </w:r>
        <w:r w:rsidR="00B62905">
          <w:rPr>
            <w:webHidden/>
          </w:rPr>
          <w:fldChar w:fldCharType="end"/>
        </w:r>
      </w:hyperlink>
    </w:p>
    <w:p w14:paraId="7B414CCB"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80" w:history="1">
        <w:r w:rsidR="00B62905" w:rsidRPr="00963B46">
          <w:rPr>
            <w:rStyle w:val="Hyperlink"/>
          </w:rPr>
          <w:t>18.2</w:t>
        </w:r>
        <w:r w:rsidR="00B62905">
          <w:rPr>
            <w:rFonts w:asciiTheme="minorHAnsi" w:eastAsiaTheme="minorEastAsia" w:hAnsiTheme="minorHAnsi" w:cstheme="minorBidi"/>
            <w:sz w:val="22"/>
            <w:lang w:val="en-AU" w:eastAsia="en-AU"/>
          </w:rPr>
          <w:tab/>
        </w:r>
        <w:r w:rsidR="00B62905" w:rsidRPr="00963B46">
          <w:rPr>
            <w:rStyle w:val="Hyperlink"/>
          </w:rPr>
          <w:t>Adjournment of General Meeting</w:t>
        </w:r>
        <w:r w:rsidR="00B62905">
          <w:rPr>
            <w:webHidden/>
          </w:rPr>
          <w:tab/>
        </w:r>
        <w:r w:rsidR="00B62905">
          <w:rPr>
            <w:webHidden/>
          </w:rPr>
          <w:fldChar w:fldCharType="begin"/>
        </w:r>
        <w:r w:rsidR="00B62905">
          <w:rPr>
            <w:webHidden/>
          </w:rPr>
          <w:instrText xml:space="preserve"> PAGEREF _Toc6337280 \h </w:instrText>
        </w:r>
        <w:r w:rsidR="00B62905">
          <w:rPr>
            <w:webHidden/>
          </w:rPr>
        </w:r>
        <w:r w:rsidR="00B62905">
          <w:rPr>
            <w:webHidden/>
          </w:rPr>
          <w:fldChar w:fldCharType="separate"/>
        </w:r>
        <w:r w:rsidR="00A138F2">
          <w:rPr>
            <w:webHidden/>
          </w:rPr>
          <w:t>29</w:t>
        </w:r>
        <w:r w:rsidR="00B62905">
          <w:rPr>
            <w:webHidden/>
          </w:rPr>
          <w:fldChar w:fldCharType="end"/>
        </w:r>
      </w:hyperlink>
    </w:p>
    <w:p w14:paraId="132BFCB6"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81" w:history="1">
        <w:r w:rsidR="00B62905" w:rsidRPr="00963B46">
          <w:rPr>
            <w:rStyle w:val="Hyperlink"/>
          </w:rPr>
          <w:t>18.3</w:t>
        </w:r>
        <w:r w:rsidR="00B62905">
          <w:rPr>
            <w:rFonts w:asciiTheme="minorHAnsi" w:eastAsiaTheme="minorEastAsia" w:hAnsiTheme="minorHAnsi" w:cstheme="minorBidi"/>
            <w:sz w:val="22"/>
            <w:lang w:val="en-AU" w:eastAsia="en-AU"/>
          </w:rPr>
          <w:tab/>
        </w:r>
        <w:r w:rsidR="00B62905" w:rsidRPr="00963B46">
          <w:rPr>
            <w:rStyle w:val="Hyperlink"/>
          </w:rPr>
          <w:t>Quorum at Adjourned General Meeting</w:t>
        </w:r>
        <w:r w:rsidR="00B62905">
          <w:rPr>
            <w:webHidden/>
          </w:rPr>
          <w:tab/>
        </w:r>
        <w:r w:rsidR="00B62905">
          <w:rPr>
            <w:webHidden/>
          </w:rPr>
          <w:fldChar w:fldCharType="begin"/>
        </w:r>
        <w:r w:rsidR="00B62905">
          <w:rPr>
            <w:webHidden/>
          </w:rPr>
          <w:instrText xml:space="preserve"> PAGEREF _Toc6337281 \h </w:instrText>
        </w:r>
        <w:r w:rsidR="00B62905">
          <w:rPr>
            <w:webHidden/>
          </w:rPr>
        </w:r>
        <w:r w:rsidR="00B62905">
          <w:rPr>
            <w:webHidden/>
          </w:rPr>
          <w:fldChar w:fldCharType="separate"/>
        </w:r>
        <w:r w:rsidR="00A138F2">
          <w:rPr>
            <w:webHidden/>
          </w:rPr>
          <w:t>29</w:t>
        </w:r>
        <w:r w:rsidR="00B62905">
          <w:rPr>
            <w:webHidden/>
          </w:rPr>
          <w:fldChar w:fldCharType="end"/>
        </w:r>
      </w:hyperlink>
    </w:p>
    <w:p w14:paraId="198A9A6D"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82" w:history="1">
        <w:r w:rsidR="00B62905" w:rsidRPr="00963B46">
          <w:rPr>
            <w:rStyle w:val="Hyperlink"/>
          </w:rPr>
          <w:t>18.4</w:t>
        </w:r>
        <w:r w:rsidR="00B62905">
          <w:rPr>
            <w:rFonts w:asciiTheme="minorHAnsi" w:eastAsiaTheme="minorEastAsia" w:hAnsiTheme="minorHAnsi" w:cstheme="minorBidi"/>
            <w:sz w:val="22"/>
            <w:lang w:val="en-AU" w:eastAsia="en-AU"/>
          </w:rPr>
          <w:tab/>
        </w:r>
        <w:r w:rsidR="00B62905" w:rsidRPr="00963B46">
          <w:rPr>
            <w:rStyle w:val="Hyperlink"/>
          </w:rPr>
          <w:t>President May Adjourn</w:t>
        </w:r>
        <w:r w:rsidR="00B62905">
          <w:rPr>
            <w:webHidden/>
          </w:rPr>
          <w:tab/>
        </w:r>
        <w:r w:rsidR="00B62905">
          <w:rPr>
            <w:webHidden/>
          </w:rPr>
          <w:fldChar w:fldCharType="begin"/>
        </w:r>
        <w:r w:rsidR="00B62905">
          <w:rPr>
            <w:webHidden/>
          </w:rPr>
          <w:instrText xml:space="preserve"> PAGEREF _Toc6337282 \h </w:instrText>
        </w:r>
        <w:r w:rsidR="00B62905">
          <w:rPr>
            <w:webHidden/>
          </w:rPr>
        </w:r>
        <w:r w:rsidR="00B62905">
          <w:rPr>
            <w:webHidden/>
          </w:rPr>
          <w:fldChar w:fldCharType="separate"/>
        </w:r>
        <w:r w:rsidR="00A138F2">
          <w:rPr>
            <w:webHidden/>
          </w:rPr>
          <w:t>29</w:t>
        </w:r>
        <w:r w:rsidR="00B62905">
          <w:rPr>
            <w:webHidden/>
          </w:rPr>
          <w:fldChar w:fldCharType="end"/>
        </w:r>
      </w:hyperlink>
    </w:p>
    <w:p w14:paraId="755305EF"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83" w:history="1">
        <w:r w:rsidR="00B62905" w:rsidRPr="00963B46">
          <w:rPr>
            <w:rStyle w:val="Hyperlink"/>
          </w:rPr>
          <w:t>18.5</w:t>
        </w:r>
        <w:r w:rsidR="00B62905">
          <w:rPr>
            <w:rFonts w:asciiTheme="minorHAnsi" w:eastAsiaTheme="minorEastAsia" w:hAnsiTheme="minorHAnsi" w:cstheme="minorBidi"/>
            <w:sz w:val="22"/>
            <w:lang w:val="en-AU" w:eastAsia="en-AU"/>
          </w:rPr>
          <w:tab/>
        </w:r>
        <w:r w:rsidR="00B62905" w:rsidRPr="00963B46">
          <w:rPr>
            <w:rStyle w:val="Hyperlink"/>
          </w:rPr>
          <w:t>Business at Adjourned General Meeting</w:t>
        </w:r>
        <w:r w:rsidR="00B62905">
          <w:rPr>
            <w:webHidden/>
          </w:rPr>
          <w:tab/>
        </w:r>
        <w:r w:rsidR="00B62905">
          <w:rPr>
            <w:webHidden/>
          </w:rPr>
          <w:fldChar w:fldCharType="begin"/>
        </w:r>
        <w:r w:rsidR="00B62905">
          <w:rPr>
            <w:webHidden/>
          </w:rPr>
          <w:instrText xml:space="preserve"> PAGEREF _Toc6337283 \h </w:instrText>
        </w:r>
        <w:r w:rsidR="00B62905">
          <w:rPr>
            <w:webHidden/>
          </w:rPr>
        </w:r>
        <w:r w:rsidR="00B62905">
          <w:rPr>
            <w:webHidden/>
          </w:rPr>
          <w:fldChar w:fldCharType="separate"/>
        </w:r>
        <w:r w:rsidR="00A138F2">
          <w:rPr>
            <w:webHidden/>
          </w:rPr>
          <w:t>29</w:t>
        </w:r>
        <w:r w:rsidR="00B62905">
          <w:rPr>
            <w:webHidden/>
          </w:rPr>
          <w:fldChar w:fldCharType="end"/>
        </w:r>
      </w:hyperlink>
    </w:p>
    <w:p w14:paraId="0D17A6D3"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84" w:history="1">
        <w:r w:rsidR="00B62905" w:rsidRPr="00963B46">
          <w:rPr>
            <w:rStyle w:val="Hyperlink"/>
          </w:rPr>
          <w:t>18.6</w:t>
        </w:r>
        <w:r w:rsidR="00B62905">
          <w:rPr>
            <w:rFonts w:asciiTheme="minorHAnsi" w:eastAsiaTheme="minorEastAsia" w:hAnsiTheme="minorHAnsi" w:cstheme="minorBidi"/>
            <w:sz w:val="22"/>
            <w:lang w:val="en-AU" w:eastAsia="en-AU"/>
          </w:rPr>
          <w:tab/>
        </w:r>
        <w:r w:rsidR="00B62905" w:rsidRPr="00963B46">
          <w:rPr>
            <w:rStyle w:val="Hyperlink"/>
          </w:rPr>
          <w:t>General Meeting Adjourned for 30 Days or More</w:t>
        </w:r>
        <w:r w:rsidR="00B62905">
          <w:rPr>
            <w:webHidden/>
          </w:rPr>
          <w:tab/>
        </w:r>
        <w:r w:rsidR="00B62905">
          <w:rPr>
            <w:webHidden/>
          </w:rPr>
          <w:fldChar w:fldCharType="begin"/>
        </w:r>
        <w:r w:rsidR="00B62905">
          <w:rPr>
            <w:webHidden/>
          </w:rPr>
          <w:instrText xml:space="preserve"> PAGEREF _Toc6337284 \h </w:instrText>
        </w:r>
        <w:r w:rsidR="00B62905">
          <w:rPr>
            <w:webHidden/>
          </w:rPr>
        </w:r>
        <w:r w:rsidR="00B62905">
          <w:rPr>
            <w:webHidden/>
          </w:rPr>
          <w:fldChar w:fldCharType="separate"/>
        </w:r>
        <w:r w:rsidR="00A138F2">
          <w:rPr>
            <w:webHidden/>
          </w:rPr>
          <w:t>29</w:t>
        </w:r>
        <w:r w:rsidR="00B62905">
          <w:rPr>
            <w:webHidden/>
          </w:rPr>
          <w:fldChar w:fldCharType="end"/>
        </w:r>
      </w:hyperlink>
    </w:p>
    <w:p w14:paraId="5F67B003"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85" w:history="1">
        <w:r w:rsidR="00B62905" w:rsidRPr="00963B46">
          <w:rPr>
            <w:rStyle w:val="Hyperlink"/>
          </w:rPr>
          <w:t>18.7</w:t>
        </w:r>
        <w:r w:rsidR="00B62905">
          <w:rPr>
            <w:rFonts w:asciiTheme="minorHAnsi" w:eastAsiaTheme="minorEastAsia" w:hAnsiTheme="minorHAnsi" w:cstheme="minorBidi"/>
            <w:sz w:val="22"/>
            <w:lang w:val="en-AU" w:eastAsia="en-AU"/>
          </w:rPr>
          <w:tab/>
        </w:r>
        <w:r w:rsidR="00B62905" w:rsidRPr="00963B46">
          <w:rPr>
            <w:rStyle w:val="Hyperlink"/>
          </w:rPr>
          <w:t>Voting at General Meetings</w:t>
        </w:r>
        <w:r w:rsidR="00B62905">
          <w:rPr>
            <w:webHidden/>
          </w:rPr>
          <w:tab/>
        </w:r>
        <w:r w:rsidR="00B62905">
          <w:rPr>
            <w:webHidden/>
          </w:rPr>
          <w:fldChar w:fldCharType="begin"/>
        </w:r>
        <w:r w:rsidR="00B62905">
          <w:rPr>
            <w:webHidden/>
          </w:rPr>
          <w:instrText xml:space="preserve"> PAGEREF _Toc6337285 \h </w:instrText>
        </w:r>
        <w:r w:rsidR="00B62905">
          <w:rPr>
            <w:webHidden/>
          </w:rPr>
        </w:r>
        <w:r w:rsidR="00B62905">
          <w:rPr>
            <w:webHidden/>
          </w:rPr>
          <w:fldChar w:fldCharType="separate"/>
        </w:r>
        <w:r w:rsidR="00A138F2">
          <w:rPr>
            <w:webHidden/>
          </w:rPr>
          <w:t>29</w:t>
        </w:r>
        <w:r w:rsidR="00B62905">
          <w:rPr>
            <w:webHidden/>
          </w:rPr>
          <w:fldChar w:fldCharType="end"/>
        </w:r>
      </w:hyperlink>
    </w:p>
    <w:p w14:paraId="27D8483F"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86" w:history="1">
        <w:r w:rsidR="00B62905" w:rsidRPr="00963B46">
          <w:rPr>
            <w:rStyle w:val="Hyperlink"/>
          </w:rPr>
          <w:t>18.8</w:t>
        </w:r>
        <w:r w:rsidR="00B62905">
          <w:rPr>
            <w:rFonts w:asciiTheme="minorHAnsi" w:eastAsiaTheme="minorEastAsia" w:hAnsiTheme="minorHAnsi" w:cstheme="minorBidi"/>
            <w:sz w:val="22"/>
            <w:lang w:val="en-AU" w:eastAsia="en-AU"/>
          </w:rPr>
          <w:tab/>
        </w:r>
        <w:r w:rsidR="00B62905" w:rsidRPr="00963B46">
          <w:rPr>
            <w:rStyle w:val="Hyperlink"/>
          </w:rPr>
          <w:t>Declaration by President</w:t>
        </w:r>
        <w:r w:rsidR="00B62905">
          <w:rPr>
            <w:webHidden/>
          </w:rPr>
          <w:tab/>
        </w:r>
        <w:r w:rsidR="00B62905">
          <w:rPr>
            <w:webHidden/>
          </w:rPr>
          <w:fldChar w:fldCharType="begin"/>
        </w:r>
        <w:r w:rsidR="00B62905">
          <w:rPr>
            <w:webHidden/>
          </w:rPr>
          <w:instrText xml:space="preserve"> PAGEREF _Toc6337286 \h </w:instrText>
        </w:r>
        <w:r w:rsidR="00B62905">
          <w:rPr>
            <w:webHidden/>
          </w:rPr>
        </w:r>
        <w:r w:rsidR="00B62905">
          <w:rPr>
            <w:webHidden/>
          </w:rPr>
          <w:fldChar w:fldCharType="separate"/>
        </w:r>
        <w:r w:rsidR="00A138F2">
          <w:rPr>
            <w:webHidden/>
          </w:rPr>
          <w:t>29</w:t>
        </w:r>
        <w:r w:rsidR="00B62905">
          <w:rPr>
            <w:webHidden/>
          </w:rPr>
          <w:fldChar w:fldCharType="end"/>
        </w:r>
      </w:hyperlink>
    </w:p>
    <w:p w14:paraId="2F58549B"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87" w:history="1">
        <w:r w:rsidR="00B62905" w:rsidRPr="00963B46">
          <w:rPr>
            <w:rStyle w:val="Hyperlink"/>
          </w:rPr>
          <w:t>18.9</w:t>
        </w:r>
        <w:r w:rsidR="00B62905">
          <w:rPr>
            <w:rFonts w:asciiTheme="minorHAnsi" w:eastAsiaTheme="minorEastAsia" w:hAnsiTheme="minorHAnsi" w:cstheme="minorBidi"/>
            <w:sz w:val="22"/>
            <w:lang w:val="en-AU" w:eastAsia="en-AU"/>
          </w:rPr>
          <w:tab/>
        </w:r>
        <w:r w:rsidR="00B62905" w:rsidRPr="00963B46">
          <w:rPr>
            <w:rStyle w:val="Hyperlink"/>
          </w:rPr>
          <w:t>Poll Demanded by President</w:t>
        </w:r>
        <w:r w:rsidR="00B62905">
          <w:rPr>
            <w:webHidden/>
          </w:rPr>
          <w:tab/>
        </w:r>
        <w:r w:rsidR="00B62905">
          <w:rPr>
            <w:webHidden/>
          </w:rPr>
          <w:fldChar w:fldCharType="begin"/>
        </w:r>
        <w:r w:rsidR="00B62905">
          <w:rPr>
            <w:webHidden/>
          </w:rPr>
          <w:instrText xml:space="preserve"> PAGEREF _Toc6337287 \h </w:instrText>
        </w:r>
        <w:r w:rsidR="00B62905">
          <w:rPr>
            <w:webHidden/>
          </w:rPr>
        </w:r>
        <w:r w:rsidR="00B62905">
          <w:rPr>
            <w:webHidden/>
          </w:rPr>
          <w:fldChar w:fldCharType="separate"/>
        </w:r>
        <w:r w:rsidR="00A138F2">
          <w:rPr>
            <w:webHidden/>
          </w:rPr>
          <w:t>29</w:t>
        </w:r>
        <w:r w:rsidR="00B62905">
          <w:rPr>
            <w:webHidden/>
          </w:rPr>
          <w:fldChar w:fldCharType="end"/>
        </w:r>
      </w:hyperlink>
    </w:p>
    <w:p w14:paraId="6AB28F3B"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88" w:history="1">
        <w:r w:rsidR="00B62905" w:rsidRPr="00963B46">
          <w:rPr>
            <w:rStyle w:val="Hyperlink"/>
          </w:rPr>
          <w:t>18.10</w:t>
        </w:r>
        <w:r w:rsidR="00B62905">
          <w:rPr>
            <w:rFonts w:asciiTheme="minorHAnsi" w:eastAsiaTheme="minorEastAsia" w:hAnsiTheme="minorHAnsi" w:cstheme="minorBidi"/>
            <w:sz w:val="22"/>
            <w:lang w:val="en-AU" w:eastAsia="en-AU"/>
          </w:rPr>
          <w:tab/>
        </w:r>
        <w:r w:rsidR="00B62905" w:rsidRPr="00963B46">
          <w:rPr>
            <w:rStyle w:val="Hyperlink"/>
          </w:rPr>
          <w:t>Declaration of Poll</w:t>
        </w:r>
        <w:r w:rsidR="00B62905">
          <w:rPr>
            <w:webHidden/>
          </w:rPr>
          <w:tab/>
        </w:r>
        <w:r w:rsidR="00B62905">
          <w:rPr>
            <w:webHidden/>
          </w:rPr>
          <w:fldChar w:fldCharType="begin"/>
        </w:r>
        <w:r w:rsidR="00B62905">
          <w:rPr>
            <w:webHidden/>
          </w:rPr>
          <w:instrText xml:space="preserve"> PAGEREF _Toc6337288 \h </w:instrText>
        </w:r>
        <w:r w:rsidR="00B62905">
          <w:rPr>
            <w:webHidden/>
          </w:rPr>
        </w:r>
        <w:r w:rsidR="00B62905">
          <w:rPr>
            <w:webHidden/>
          </w:rPr>
          <w:fldChar w:fldCharType="separate"/>
        </w:r>
        <w:r w:rsidR="00A138F2">
          <w:rPr>
            <w:webHidden/>
          </w:rPr>
          <w:t>30</w:t>
        </w:r>
        <w:r w:rsidR="00B62905">
          <w:rPr>
            <w:webHidden/>
          </w:rPr>
          <w:fldChar w:fldCharType="end"/>
        </w:r>
      </w:hyperlink>
    </w:p>
    <w:p w14:paraId="5F2DAADD"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89" w:history="1">
        <w:r w:rsidR="00B62905" w:rsidRPr="00963B46">
          <w:rPr>
            <w:rStyle w:val="Hyperlink"/>
          </w:rPr>
          <w:t>18.11</w:t>
        </w:r>
        <w:r w:rsidR="00B62905">
          <w:rPr>
            <w:rFonts w:asciiTheme="minorHAnsi" w:eastAsiaTheme="minorEastAsia" w:hAnsiTheme="minorHAnsi" w:cstheme="minorBidi"/>
            <w:sz w:val="22"/>
            <w:lang w:val="en-AU" w:eastAsia="en-AU"/>
          </w:rPr>
          <w:tab/>
        </w:r>
        <w:r w:rsidR="00B62905" w:rsidRPr="00963B46">
          <w:rPr>
            <w:rStyle w:val="Hyperlink"/>
          </w:rPr>
          <w:t>Poll to be taken</w:t>
        </w:r>
        <w:r w:rsidR="00B62905">
          <w:rPr>
            <w:webHidden/>
          </w:rPr>
          <w:tab/>
        </w:r>
        <w:r w:rsidR="00B62905">
          <w:rPr>
            <w:webHidden/>
          </w:rPr>
          <w:fldChar w:fldCharType="begin"/>
        </w:r>
        <w:r w:rsidR="00B62905">
          <w:rPr>
            <w:webHidden/>
          </w:rPr>
          <w:instrText xml:space="preserve"> PAGEREF _Toc6337289 \h </w:instrText>
        </w:r>
        <w:r w:rsidR="00B62905">
          <w:rPr>
            <w:webHidden/>
          </w:rPr>
        </w:r>
        <w:r w:rsidR="00B62905">
          <w:rPr>
            <w:webHidden/>
          </w:rPr>
          <w:fldChar w:fldCharType="separate"/>
        </w:r>
        <w:r w:rsidR="00A138F2">
          <w:rPr>
            <w:webHidden/>
          </w:rPr>
          <w:t>30</w:t>
        </w:r>
        <w:r w:rsidR="00B62905">
          <w:rPr>
            <w:webHidden/>
          </w:rPr>
          <w:fldChar w:fldCharType="end"/>
        </w:r>
      </w:hyperlink>
    </w:p>
    <w:p w14:paraId="7600D7B8" w14:textId="77777777" w:rsidR="00B62905" w:rsidRDefault="000D3BAC">
      <w:pPr>
        <w:pStyle w:val="TOC1"/>
        <w:rPr>
          <w:rFonts w:asciiTheme="minorHAnsi" w:eastAsiaTheme="minorEastAsia" w:hAnsiTheme="minorHAnsi" w:cstheme="minorBidi"/>
          <w:b w:val="0"/>
          <w:caps w:val="0"/>
          <w:sz w:val="22"/>
          <w:lang w:val="en-AU" w:eastAsia="en-AU"/>
        </w:rPr>
      </w:pPr>
      <w:hyperlink w:anchor="_Toc6337290" w:history="1">
        <w:r w:rsidR="00B62905" w:rsidRPr="00963B46">
          <w:rPr>
            <w:rStyle w:val="Hyperlink"/>
          </w:rPr>
          <w:t>19</w:t>
        </w:r>
        <w:r w:rsidR="00B62905">
          <w:rPr>
            <w:rFonts w:asciiTheme="minorHAnsi" w:eastAsiaTheme="minorEastAsia" w:hAnsiTheme="minorHAnsi" w:cstheme="minorBidi"/>
            <w:b w:val="0"/>
            <w:caps w:val="0"/>
            <w:sz w:val="22"/>
            <w:lang w:val="en-AU" w:eastAsia="en-AU"/>
          </w:rPr>
          <w:tab/>
        </w:r>
        <w:r w:rsidR="00B62905" w:rsidRPr="00963B46">
          <w:rPr>
            <w:rStyle w:val="Hyperlink"/>
          </w:rPr>
          <w:t>Minutes of meetings of Association</w:t>
        </w:r>
        <w:r w:rsidR="00B62905">
          <w:rPr>
            <w:webHidden/>
          </w:rPr>
          <w:tab/>
        </w:r>
        <w:r w:rsidR="00B62905">
          <w:rPr>
            <w:webHidden/>
          </w:rPr>
          <w:fldChar w:fldCharType="begin"/>
        </w:r>
        <w:r w:rsidR="00B62905">
          <w:rPr>
            <w:webHidden/>
          </w:rPr>
          <w:instrText xml:space="preserve"> PAGEREF _Toc6337290 \h </w:instrText>
        </w:r>
        <w:r w:rsidR="00B62905">
          <w:rPr>
            <w:webHidden/>
          </w:rPr>
        </w:r>
        <w:r w:rsidR="00B62905">
          <w:rPr>
            <w:webHidden/>
          </w:rPr>
          <w:fldChar w:fldCharType="separate"/>
        </w:r>
        <w:r w:rsidR="00A138F2">
          <w:rPr>
            <w:webHidden/>
          </w:rPr>
          <w:t>31</w:t>
        </w:r>
        <w:r w:rsidR="00B62905">
          <w:rPr>
            <w:webHidden/>
          </w:rPr>
          <w:fldChar w:fldCharType="end"/>
        </w:r>
      </w:hyperlink>
    </w:p>
    <w:p w14:paraId="19609C37"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91" w:history="1">
        <w:r w:rsidR="00B62905" w:rsidRPr="00963B46">
          <w:rPr>
            <w:rStyle w:val="Hyperlink"/>
          </w:rPr>
          <w:t>19.1</w:t>
        </w:r>
        <w:r w:rsidR="00B62905">
          <w:rPr>
            <w:rFonts w:asciiTheme="minorHAnsi" w:eastAsiaTheme="minorEastAsia" w:hAnsiTheme="minorHAnsi" w:cstheme="minorBidi"/>
            <w:sz w:val="22"/>
            <w:lang w:val="en-AU" w:eastAsia="en-AU"/>
          </w:rPr>
          <w:tab/>
        </w:r>
        <w:r w:rsidR="00B62905" w:rsidRPr="00963B46">
          <w:rPr>
            <w:rStyle w:val="Hyperlink"/>
          </w:rPr>
          <w:t>Proper Minutes of Procedings</w:t>
        </w:r>
        <w:r w:rsidR="00B62905">
          <w:rPr>
            <w:webHidden/>
          </w:rPr>
          <w:tab/>
        </w:r>
        <w:r w:rsidR="00B62905">
          <w:rPr>
            <w:webHidden/>
          </w:rPr>
          <w:fldChar w:fldCharType="begin"/>
        </w:r>
        <w:r w:rsidR="00B62905">
          <w:rPr>
            <w:webHidden/>
          </w:rPr>
          <w:instrText xml:space="preserve"> PAGEREF _Toc6337291 \h </w:instrText>
        </w:r>
        <w:r w:rsidR="00B62905">
          <w:rPr>
            <w:webHidden/>
          </w:rPr>
        </w:r>
        <w:r w:rsidR="00B62905">
          <w:rPr>
            <w:webHidden/>
          </w:rPr>
          <w:fldChar w:fldCharType="separate"/>
        </w:r>
        <w:r w:rsidR="00A138F2">
          <w:rPr>
            <w:webHidden/>
          </w:rPr>
          <w:t>31</w:t>
        </w:r>
        <w:r w:rsidR="00B62905">
          <w:rPr>
            <w:webHidden/>
          </w:rPr>
          <w:fldChar w:fldCharType="end"/>
        </w:r>
      </w:hyperlink>
    </w:p>
    <w:p w14:paraId="2A55B2E3"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92" w:history="1">
        <w:r w:rsidR="00B62905" w:rsidRPr="00963B46">
          <w:rPr>
            <w:rStyle w:val="Hyperlink"/>
          </w:rPr>
          <w:t>19.2</w:t>
        </w:r>
        <w:r w:rsidR="00B62905">
          <w:rPr>
            <w:rFonts w:asciiTheme="minorHAnsi" w:eastAsiaTheme="minorEastAsia" w:hAnsiTheme="minorHAnsi" w:cstheme="minorBidi"/>
            <w:sz w:val="22"/>
            <w:lang w:val="en-AU" w:eastAsia="en-AU"/>
          </w:rPr>
          <w:tab/>
        </w:r>
        <w:r w:rsidR="00B62905" w:rsidRPr="00963B46">
          <w:rPr>
            <w:rStyle w:val="Hyperlink"/>
          </w:rPr>
          <w:t>Minutes Checked and Signed as Correct</w:t>
        </w:r>
        <w:r w:rsidR="00B62905">
          <w:rPr>
            <w:webHidden/>
          </w:rPr>
          <w:tab/>
        </w:r>
        <w:r w:rsidR="00B62905">
          <w:rPr>
            <w:webHidden/>
          </w:rPr>
          <w:fldChar w:fldCharType="begin"/>
        </w:r>
        <w:r w:rsidR="00B62905">
          <w:rPr>
            <w:webHidden/>
          </w:rPr>
          <w:instrText xml:space="preserve"> PAGEREF _Toc6337292 \h </w:instrText>
        </w:r>
        <w:r w:rsidR="00B62905">
          <w:rPr>
            <w:webHidden/>
          </w:rPr>
        </w:r>
        <w:r w:rsidR="00B62905">
          <w:rPr>
            <w:webHidden/>
          </w:rPr>
          <w:fldChar w:fldCharType="separate"/>
        </w:r>
        <w:r w:rsidR="00A138F2">
          <w:rPr>
            <w:webHidden/>
          </w:rPr>
          <w:t>31</w:t>
        </w:r>
        <w:r w:rsidR="00B62905">
          <w:rPr>
            <w:webHidden/>
          </w:rPr>
          <w:fldChar w:fldCharType="end"/>
        </w:r>
      </w:hyperlink>
    </w:p>
    <w:p w14:paraId="34BC7E31"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93" w:history="1">
        <w:r w:rsidR="00B62905" w:rsidRPr="00963B46">
          <w:rPr>
            <w:rStyle w:val="Hyperlink"/>
          </w:rPr>
          <w:t>19.3</w:t>
        </w:r>
        <w:r w:rsidR="00B62905">
          <w:rPr>
            <w:rFonts w:asciiTheme="minorHAnsi" w:eastAsiaTheme="minorEastAsia" w:hAnsiTheme="minorHAnsi" w:cstheme="minorBidi"/>
            <w:sz w:val="22"/>
            <w:lang w:val="en-AU" w:eastAsia="en-AU"/>
          </w:rPr>
          <w:tab/>
        </w:r>
        <w:r w:rsidR="00B62905" w:rsidRPr="00963B46">
          <w:rPr>
            <w:rStyle w:val="Hyperlink"/>
          </w:rPr>
          <w:t>Minutes are Evidence</w:t>
        </w:r>
        <w:r w:rsidR="00B62905">
          <w:rPr>
            <w:webHidden/>
          </w:rPr>
          <w:tab/>
        </w:r>
        <w:r w:rsidR="00B62905">
          <w:rPr>
            <w:webHidden/>
          </w:rPr>
          <w:fldChar w:fldCharType="begin"/>
        </w:r>
        <w:r w:rsidR="00B62905">
          <w:rPr>
            <w:webHidden/>
          </w:rPr>
          <w:instrText xml:space="preserve"> PAGEREF _Toc6337293 \h </w:instrText>
        </w:r>
        <w:r w:rsidR="00B62905">
          <w:rPr>
            <w:webHidden/>
          </w:rPr>
        </w:r>
        <w:r w:rsidR="00B62905">
          <w:rPr>
            <w:webHidden/>
          </w:rPr>
          <w:fldChar w:fldCharType="separate"/>
        </w:r>
        <w:r w:rsidR="00A138F2">
          <w:rPr>
            <w:webHidden/>
          </w:rPr>
          <w:t>31</w:t>
        </w:r>
        <w:r w:rsidR="00B62905">
          <w:rPr>
            <w:webHidden/>
          </w:rPr>
          <w:fldChar w:fldCharType="end"/>
        </w:r>
      </w:hyperlink>
    </w:p>
    <w:p w14:paraId="3E41DB78" w14:textId="77777777" w:rsidR="00B62905" w:rsidRDefault="000D3BAC">
      <w:pPr>
        <w:pStyle w:val="TOC1"/>
        <w:rPr>
          <w:rFonts w:asciiTheme="minorHAnsi" w:eastAsiaTheme="minorEastAsia" w:hAnsiTheme="minorHAnsi" w:cstheme="minorBidi"/>
          <w:b w:val="0"/>
          <w:caps w:val="0"/>
          <w:sz w:val="22"/>
          <w:lang w:val="en-AU" w:eastAsia="en-AU"/>
        </w:rPr>
      </w:pPr>
      <w:hyperlink w:anchor="_Toc6337294" w:history="1">
        <w:r w:rsidR="00B62905" w:rsidRPr="00963B46">
          <w:rPr>
            <w:rStyle w:val="Hyperlink"/>
          </w:rPr>
          <w:t>20</w:t>
        </w:r>
        <w:r w:rsidR="00B62905">
          <w:rPr>
            <w:rFonts w:asciiTheme="minorHAnsi" w:eastAsiaTheme="minorEastAsia" w:hAnsiTheme="minorHAnsi" w:cstheme="minorBidi"/>
            <w:b w:val="0"/>
            <w:caps w:val="0"/>
            <w:sz w:val="22"/>
            <w:lang w:val="en-AU" w:eastAsia="en-AU"/>
          </w:rPr>
          <w:tab/>
        </w:r>
        <w:r w:rsidR="00B62905" w:rsidRPr="00963B46">
          <w:rPr>
            <w:rStyle w:val="Hyperlink"/>
          </w:rPr>
          <w:t>Voting</w:t>
        </w:r>
        <w:r w:rsidR="00B62905">
          <w:rPr>
            <w:webHidden/>
          </w:rPr>
          <w:tab/>
        </w:r>
        <w:r w:rsidR="00B62905">
          <w:rPr>
            <w:webHidden/>
          </w:rPr>
          <w:fldChar w:fldCharType="begin"/>
        </w:r>
        <w:r w:rsidR="00B62905">
          <w:rPr>
            <w:webHidden/>
          </w:rPr>
          <w:instrText xml:space="preserve"> PAGEREF _Toc6337294 \h </w:instrText>
        </w:r>
        <w:r w:rsidR="00B62905">
          <w:rPr>
            <w:webHidden/>
          </w:rPr>
        </w:r>
        <w:r w:rsidR="00B62905">
          <w:rPr>
            <w:webHidden/>
          </w:rPr>
          <w:fldChar w:fldCharType="separate"/>
        </w:r>
        <w:r w:rsidR="00A138F2">
          <w:rPr>
            <w:webHidden/>
          </w:rPr>
          <w:t>32</w:t>
        </w:r>
        <w:r w:rsidR="00B62905">
          <w:rPr>
            <w:webHidden/>
          </w:rPr>
          <w:fldChar w:fldCharType="end"/>
        </w:r>
      </w:hyperlink>
    </w:p>
    <w:p w14:paraId="7F8D50DF" w14:textId="77777777" w:rsidR="00B62905" w:rsidRDefault="000D3BAC">
      <w:pPr>
        <w:pStyle w:val="TOC1"/>
        <w:rPr>
          <w:rFonts w:asciiTheme="minorHAnsi" w:eastAsiaTheme="minorEastAsia" w:hAnsiTheme="minorHAnsi" w:cstheme="minorBidi"/>
          <w:b w:val="0"/>
          <w:caps w:val="0"/>
          <w:sz w:val="22"/>
          <w:lang w:val="en-AU" w:eastAsia="en-AU"/>
        </w:rPr>
      </w:pPr>
      <w:hyperlink w:anchor="_Toc6337295" w:history="1">
        <w:r w:rsidR="00B62905" w:rsidRPr="00963B46">
          <w:rPr>
            <w:rStyle w:val="Hyperlink"/>
          </w:rPr>
          <w:t>21</w:t>
        </w:r>
        <w:r w:rsidR="00B62905">
          <w:rPr>
            <w:rFonts w:asciiTheme="minorHAnsi" w:eastAsiaTheme="minorEastAsia" w:hAnsiTheme="minorHAnsi" w:cstheme="minorBidi"/>
            <w:b w:val="0"/>
            <w:caps w:val="0"/>
            <w:sz w:val="22"/>
            <w:lang w:val="en-AU" w:eastAsia="en-AU"/>
          </w:rPr>
          <w:tab/>
        </w:r>
        <w:r w:rsidR="00B62905" w:rsidRPr="00963B46">
          <w:rPr>
            <w:rStyle w:val="Hyperlink"/>
          </w:rPr>
          <w:t>Proxy Voting</w:t>
        </w:r>
        <w:r w:rsidR="00B62905">
          <w:rPr>
            <w:webHidden/>
          </w:rPr>
          <w:tab/>
        </w:r>
        <w:r w:rsidR="00B62905">
          <w:rPr>
            <w:webHidden/>
          </w:rPr>
          <w:fldChar w:fldCharType="begin"/>
        </w:r>
        <w:r w:rsidR="00B62905">
          <w:rPr>
            <w:webHidden/>
          </w:rPr>
          <w:instrText xml:space="preserve"> PAGEREF _Toc6337295 \h </w:instrText>
        </w:r>
        <w:r w:rsidR="00B62905">
          <w:rPr>
            <w:webHidden/>
          </w:rPr>
        </w:r>
        <w:r w:rsidR="00B62905">
          <w:rPr>
            <w:webHidden/>
          </w:rPr>
          <w:fldChar w:fldCharType="separate"/>
        </w:r>
        <w:r w:rsidR="00A138F2">
          <w:rPr>
            <w:webHidden/>
          </w:rPr>
          <w:t>33</w:t>
        </w:r>
        <w:r w:rsidR="00B62905">
          <w:rPr>
            <w:webHidden/>
          </w:rPr>
          <w:fldChar w:fldCharType="end"/>
        </w:r>
      </w:hyperlink>
    </w:p>
    <w:p w14:paraId="6B6489BF" w14:textId="77777777" w:rsidR="00B62905" w:rsidRDefault="000D3BAC">
      <w:pPr>
        <w:pStyle w:val="TOC1"/>
        <w:rPr>
          <w:rFonts w:asciiTheme="minorHAnsi" w:eastAsiaTheme="minorEastAsia" w:hAnsiTheme="minorHAnsi" w:cstheme="minorBidi"/>
          <w:b w:val="0"/>
          <w:caps w:val="0"/>
          <w:sz w:val="22"/>
          <w:lang w:val="en-AU" w:eastAsia="en-AU"/>
        </w:rPr>
      </w:pPr>
      <w:hyperlink w:anchor="_Toc6337296" w:history="1">
        <w:r w:rsidR="00B62905" w:rsidRPr="00963B46">
          <w:rPr>
            <w:rStyle w:val="Hyperlink"/>
          </w:rPr>
          <w:t>22</w:t>
        </w:r>
        <w:r w:rsidR="00B62905">
          <w:rPr>
            <w:rFonts w:asciiTheme="minorHAnsi" w:eastAsiaTheme="minorEastAsia" w:hAnsiTheme="minorHAnsi" w:cstheme="minorBidi"/>
            <w:b w:val="0"/>
            <w:caps w:val="0"/>
            <w:sz w:val="22"/>
            <w:lang w:val="en-AU" w:eastAsia="en-AU"/>
          </w:rPr>
          <w:tab/>
        </w:r>
        <w:r w:rsidR="00B62905" w:rsidRPr="00963B46">
          <w:rPr>
            <w:rStyle w:val="Hyperlink"/>
          </w:rPr>
          <w:t>Rules of the Association</w:t>
        </w:r>
        <w:r w:rsidR="00B62905">
          <w:rPr>
            <w:webHidden/>
          </w:rPr>
          <w:tab/>
        </w:r>
        <w:r w:rsidR="00B62905">
          <w:rPr>
            <w:webHidden/>
          </w:rPr>
          <w:fldChar w:fldCharType="begin"/>
        </w:r>
        <w:r w:rsidR="00B62905">
          <w:rPr>
            <w:webHidden/>
          </w:rPr>
          <w:instrText xml:space="preserve"> PAGEREF _Toc6337296 \h </w:instrText>
        </w:r>
        <w:r w:rsidR="00B62905">
          <w:rPr>
            <w:webHidden/>
          </w:rPr>
        </w:r>
        <w:r w:rsidR="00B62905">
          <w:rPr>
            <w:webHidden/>
          </w:rPr>
          <w:fldChar w:fldCharType="separate"/>
        </w:r>
        <w:r w:rsidR="00A138F2">
          <w:rPr>
            <w:webHidden/>
          </w:rPr>
          <w:t>34</w:t>
        </w:r>
        <w:r w:rsidR="00B62905">
          <w:rPr>
            <w:webHidden/>
          </w:rPr>
          <w:fldChar w:fldCharType="end"/>
        </w:r>
      </w:hyperlink>
    </w:p>
    <w:p w14:paraId="0B0565A4"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97" w:history="1">
        <w:r w:rsidR="00B62905" w:rsidRPr="00963B46">
          <w:rPr>
            <w:rStyle w:val="Hyperlink"/>
          </w:rPr>
          <w:t>22.1</w:t>
        </w:r>
        <w:r w:rsidR="00B62905">
          <w:rPr>
            <w:rFonts w:asciiTheme="minorHAnsi" w:eastAsiaTheme="minorEastAsia" w:hAnsiTheme="minorHAnsi" w:cstheme="minorBidi"/>
            <w:sz w:val="22"/>
            <w:lang w:val="en-AU" w:eastAsia="en-AU"/>
          </w:rPr>
          <w:tab/>
        </w:r>
        <w:r w:rsidR="00B62905" w:rsidRPr="00963B46">
          <w:rPr>
            <w:rStyle w:val="Hyperlink"/>
          </w:rPr>
          <w:t>Alter or Rescind Rules</w:t>
        </w:r>
        <w:r w:rsidR="00B62905">
          <w:rPr>
            <w:webHidden/>
          </w:rPr>
          <w:tab/>
        </w:r>
        <w:r w:rsidR="00B62905">
          <w:rPr>
            <w:webHidden/>
          </w:rPr>
          <w:fldChar w:fldCharType="begin"/>
        </w:r>
        <w:r w:rsidR="00B62905">
          <w:rPr>
            <w:webHidden/>
          </w:rPr>
          <w:instrText xml:space="preserve"> PAGEREF _Toc6337297 \h </w:instrText>
        </w:r>
        <w:r w:rsidR="00B62905">
          <w:rPr>
            <w:webHidden/>
          </w:rPr>
        </w:r>
        <w:r w:rsidR="00B62905">
          <w:rPr>
            <w:webHidden/>
          </w:rPr>
          <w:fldChar w:fldCharType="separate"/>
        </w:r>
        <w:r w:rsidR="00A138F2">
          <w:rPr>
            <w:webHidden/>
          </w:rPr>
          <w:t>34</w:t>
        </w:r>
        <w:r w:rsidR="00B62905">
          <w:rPr>
            <w:webHidden/>
          </w:rPr>
          <w:fldChar w:fldCharType="end"/>
        </w:r>
      </w:hyperlink>
    </w:p>
    <w:p w14:paraId="691904CA"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98" w:history="1">
        <w:r w:rsidR="00B62905" w:rsidRPr="00963B46">
          <w:rPr>
            <w:rStyle w:val="Hyperlink"/>
          </w:rPr>
          <w:t>22.2</w:t>
        </w:r>
        <w:r w:rsidR="00B62905">
          <w:rPr>
            <w:rFonts w:asciiTheme="minorHAnsi" w:eastAsiaTheme="minorEastAsia" w:hAnsiTheme="minorHAnsi" w:cstheme="minorBidi"/>
            <w:sz w:val="22"/>
            <w:lang w:val="en-AU" w:eastAsia="en-AU"/>
          </w:rPr>
          <w:tab/>
        </w:r>
        <w:r w:rsidR="00B62905" w:rsidRPr="00963B46">
          <w:rPr>
            <w:rStyle w:val="Hyperlink"/>
          </w:rPr>
          <w:t>Rules are Binding</w:t>
        </w:r>
        <w:r w:rsidR="00B62905">
          <w:rPr>
            <w:webHidden/>
          </w:rPr>
          <w:tab/>
        </w:r>
        <w:r w:rsidR="00B62905">
          <w:rPr>
            <w:webHidden/>
          </w:rPr>
          <w:fldChar w:fldCharType="begin"/>
        </w:r>
        <w:r w:rsidR="00B62905">
          <w:rPr>
            <w:webHidden/>
          </w:rPr>
          <w:instrText xml:space="preserve"> PAGEREF _Toc6337298 \h </w:instrText>
        </w:r>
        <w:r w:rsidR="00B62905">
          <w:rPr>
            <w:webHidden/>
          </w:rPr>
        </w:r>
        <w:r w:rsidR="00B62905">
          <w:rPr>
            <w:webHidden/>
          </w:rPr>
          <w:fldChar w:fldCharType="separate"/>
        </w:r>
        <w:r w:rsidR="00A138F2">
          <w:rPr>
            <w:webHidden/>
          </w:rPr>
          <w:t>34</w:t>
        </w:r>
        <w:r w:rsidR="00B62905">
          <w:rPr>
            <w:webHidden/>
          </w:rPr>
          <w:fldChar w:fldCharType="end"/>
        </w:r>
      </w:hyperlink>
    </w:p>
    <w:p w14:paraId="7FD9ACC5"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299" w:history="1">
        <w:r w:rsidR="00B62905" w:rsidRPr="00963B46">
          <w:rPr>
            <w:rStyle w:val="Hyperlink"/>
          </w:rPr>
          <w:t>22.3</w:t>
        </w:r>
        <w:r w:rsidR="00B62905">
          <w:rPr>
            <w:rFonts w:asciiTheme="minorHAnsi" w:eastAsiaTheme="minorEastAsia" w:hAnsiTheme="minorHAnsi" w:cstheme="minorBidi"/>
            <w:sz w:val="22"/>
            <w:lang w:val="en-AU" w:eastAsia="en-AU"/>
          </w:rPr>
          <w:tab/>
        </w:r>
        <w:r w:rsidR="00B62905" w:rsidRPr="00963B46">
          <w:rPr>
            <w:rStyle w:val="Hyperlink"/>
          </w:rPr>
          <w:t>By-Laws</w:t>
        </w:r>
        <w:r w:rsidR="00B62905">
          <w:rPr>
            <w:webHidden/>
          </w:rPr>
          <w:tab/>
        </w:r>
        <w:r w:rsidR="00B62905">
          <w:rPr>
            <w:webHidden/>
          </w:rPr>
          <w:fldChar w:fldCharType="begin"/>
        </w:r>
        <w:r w:rsidR="00B62905">
          <w:rPr>
            <w:webHidden/>
          </w:rPr>
          <w:instrText xml:space="preserve"> PAGEREF _Toc6337299 \h </w:instrText>
        </w:r>
        <w:r w:rsidR="00B62905">
          <w:rPr>
            <w:webHidden/>
          </w:rPr>
        </w:r>
        <w:r w:rsidR="00B62905">
          <w:rPr>
            <w:webHidden/>
          </w:rPr>
          <w:fldChar w:fldCharType="separate"/>
        </w:r>
        <w:r w:rsidR="00A138F2">
          <w:rPr>
            <w:webHidden/>
          </w:rPr>
          <w:t>34</w:t>
        </w:r>
        <w:r w:rsidR="00B62905">
          <w:rPr>
            <w:webHidden/>
          </w:rPr>
          <w:fldChar w:fldCharType="end"/>
        </w:r>
      </w:hyperlink>
    </w:p>
    <w:p w14:paraId="5CC5F747"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00" w:history="1">
        <w:r w:rsidR="00B62905" w:rsidRPr="00963B46">
          <w:rPr>
            <w:rStyle w:val="Hyperlink"/>
            <w:lang w:eastAsia="ja-JP"/>
          </w:rPr>
          <w:t>22.4</w:t>
        </w:r>
        <w:r w:rsidR="00B62905">
          <w:rPr>
            <w:rFonts w:asciiTheme="minorHAnsi" w:eastAsiaTheme="minorEastAsia" w:hAnsiTheme="minorHAnsi" w:cstheme="minorBidi"/>
            <w:sz w:val="22"/>
            <w:lang w:val="en-AU" w:eastAsia="en-AU"/>
          </w:rPr>
          <w:tab/>
        </w:r>
        <w:r w:rsidR="00B62905" w:rsidRPr="00963B46">
          <w:rPr>
            <w:rStyle w:val="Hyperlink"/>
            <w:lang w:eastAsia="ja-JP"/>
          </w:rPr>
          <w:t>Committee to Formulate By-Laws</w:t>
        </w:r>
        <w:r w:rsidR="00B62905">
          <w:rPr>
            <w:webHidden/>
          </w:rPr>
          <w:tab/>
        </w:r>
        <w:r w:rsidR="00B62905">
          <w:rPr>
            <w:webHidden/>
          </w:rPr>
          <w:fldChar w:fldCharType="begin"/>
        </w:r>
        <w:r w:rsidR="00B62905">
          <w:rPr>
            <w:webHidden/>
          </w:rPr>
          <w:instrText xml:space="preserve"> PAGEREF _Toc6337300 \h </w:instrText>
        </w:r>
        <w:r w:rsidR="00B62905">
          <w:rPr>
            <w:webHidden/>
          </w:rPr>
        </w:r>
        <w:r w:rsidR="00B62905">
          <w:rPr>
            <w:webHidden/>
          </w:rPr>
          <w:fldChar w:fldCharType="separate"/>
        </w:r>
        <w:r w:rsidR="00A138F2">
          <w:rPr>
            <w:webHidden/>
          </w:rPr>
          <w:t>34</w:t>
        </w:r>
        <w:r w:rsidR="00B62905">
          <w:rPr>
            <w:webHidden/>
          </w:rPr>
          <w:fldChar w:fldCharType="end"/>
        </w:r>
      </w:hyperlink>
    </w:p>
    <w:p w14:paraId="31AC466C"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01" w:history="1">
        <w:r w:rsidR="00B62905" w:rsidRPr="00963B46">
          <w:rPr>
            <w:rStyle w:val="Hyperlink"/>
            <w:lang w:eastAsia="ja-JP"/>
          </w:rPr>
          <w:t>22.5</w:t>
        </w:r>
        <w:r w:rsidR="00B62905">
          <w:rPr>
            <w:rFonts w:asciiTheme="minorHAnsi" w:eastAsiaTheme="minorEastAsia" w:hAnsiTheme="minorHAnsi" w:cstheme="minorBidi"/>
            <w:sz w:val="22"/>
            <w:lang w:val="en-AU" w:eastAsia="en-AU"/>
          </w:rPr>
          <w:tab/>
        </w:r>
        <w:r w:rsidR="00B62905" w:rsidRPr="00963B46">
          <w:rPr>
            <w:rStyle w:val="Hyperlink"/>
            <w:lang w:eastAsia="ja-JP"/>
          </w:rPr>
          <w:t>By-Laws Binding</w:t>
        </w:r>
        <w:r w:rsidR="00B62905">
          <w:rPr>
            <w:webHidden/>
          </w:rPr>
          <w:tab/>
        </w:r>
        <w:r w:rsidR="00B62905">
          <w:rPr>
            <w:webHidden/>
          </w:rPr>
          <w:fldChar w:fldCharType="begin"/>
        </w:r>
        <w:r w:rsidR="00B62905">
          <w:rPr>
            <w:webHidden/>
          </w:rPr>
          <w:instrText xml:space="preserve"> PAGEREF _Toc6337301 \h </w:instrText>
        </w:r>
        <w:r w:rsidR="00B62905">
          <w:rPr>
            <w:webHidden/>
          </w:rPr>
        </w:r>
        <w:r w:rsidR="00B62905">
          <w:rPr>
            <w:webHidden/>
          </w:rPr>
          <w:fldChar w:fldCharType="separate"/>
        </w:r>
        <w:r w:rsidR="00A138F2">
          <w:rPr>
            <w:webHidden/>
          </w:rPr>
          <w:t>34</w:t>
        </w:r>
        <w:r w:rsidR="00B62905">
          <w:rPr>
            <w:webHidden/>
          </w:rPr>
          <w:fldChar w:fldCharType="end"/>
        </w:r>
      </w:hyperlink>
    </w:p>
    <w:p w14:paraId="391658BA"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02" w:history="1">
        <w:r w:rsidR="00B62905" w:rsidRPr="00963B46">
          <w:rPr>
            <w:rStyle w:val="Hyperlink"/>
            <w:lang w:eastAsia="ja-JP"/>
          </w:rPr>
          <w:t>22.6</w:t>
        </w:r>
        <w:r w:rsidR="00B62905">
          <w:rPr>
            <w:rFonts w:asciiTheme="minorHAnsi" w:eastAsiaTheme="minorEastAsia" w:hAnsiTheme="minorHAnsi" w:cstheme="minorBidi"/>
            <w:sz w:val="22"/>
            <w:lang w:val="en-AU" w:eastAsia="en-AU"/>
          </w:rPr>
          <w:tab/>
        </w:r>
        <w:r w:rsidR="00B62905" w:rsidRPr="00963B46">
          <w:rPr>
            <w:rStyle w:val="Hyperlink"/>
            <w:lang w:eastAsia="ja-JP"/>
          </w:rPr>
          <w:t>By-Laws Deemed Applicable</w:t>
        </w:r>
        <w:r w:rsidR="00B62905">
          <w:rPr>
            <w:webHidden/>
          </w:rPr>
          <w:tab/>
        </w:r>
        <w:r w:rsidR="00B62905">
          <w:rPr>
            <w:webHidden/>
          </w:rPr>
          <w:fldChar w:fldCharType="begin"/>
        </w:r>
        <w:r w:rsidR="00B62905">
          <w:rPr>
            <w:webHidden/>
          </w:rPr>
          <w:instrText xml:space="preserve"> PAGEREF _Toc6337302 \h </w:instrText>
        </w:r>
        <w:r w:rsidR="00B62905">
          <w:rPr>
            <w:webHidden/>
          </w:rPr>
        </w:r>
        <w:r w:rsidR="00B62905">
          <w:rPr>
            <w:webHidden/>
          </w:rPr>
          <w:fldChar w:fldCharType="separate"/>
        </w:r>
        <w:r w:rsidR="00A138F2">
          <w:rPr>
            <w:webHidden/>
          </w:rPr>
          <w:t>34</w:t>
        </w:r>
        <w:r w:rsidR="00B62905">
          <w:rPr>
            <w:webHidden/>
          </w:rPr>
          <w:fldChar w:fldCharType="end"/>
        </w:r>
      </w:hyperlink>
    </w:p>
    <w:p w14:paraId="2956B9F4"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03" w:history="1">
        <w:r w:rsidR="00B62905" w:rsidRPr="00963B46">
          <w:rPr>
            <w:rStyle w:val="Hyperlink"/>
            <w:lang w:eastAsia="ja-JP"/>
          </w:rPr>
          <w:t>22.7</w:t>
        </w:r>
        <w:r w:rsidR="00B62905">
          <w:rPr>
            <w:rFonts w:asciiTheme="minorHAnsi" w:eastAsiaTheme="minorEastAsia" w:hAnsiTheme="minorHAnsi" w:cstheme="minorBidi"/>
            <w:sz w:val="22"/>
            <w:lang w:val="en-AU" w:eastAsia="en-AU"/>
          </w:rPr>
          <w:tab/>
        </w:r>
        <w:r w:rsidR="00B62905" w:rsidRPr="00963B46">
          <w:rPr>
            <w:rStyle w:val="Hyperlink"/>
            <w:lang w:eastAsia="ja-JP"/>
          </w:rPr>
          <w:t>Notices Binding on Members</w:t>
        </w:r>
        <w:r w:rsidR="00B62905">
          <w:rPr>
            <w:webHidden/>
          </w:rPr>
          <w:tab/>
        </w:r>
        <w:r w:rsidR="00B62905">
          <w:rPr>
            <w:webHidden/>
          </w:rPr>
          <w:fldChar w:fldCharType="begin"/>
        </w:r>
        <w:r w:rsidR="00B62905">
          <w:rPr>
            <w:webHidden/>
          </w:rPr>
          <w:instrText xml:space="preserve"> PAGEREF _Toc6337303 \h </w:instrText>
        </w:r>
        <w:r w:rsidR="00B62905">
          <w:rPr>
            <w:webHidden/>
          </w:rPr>
        </w:r>
        <w:r w:rsidR="00B62905">
          <w:rPr>
            <w:webHidden/>
          </w:rPr>
          <w:fldChar w:fldCharType="separate"/>
        </w:r>
        <w:r w:rsidR="00A138F2">
          <w:rPr>
            <w:webHidden/>
          </w:rPr>
          <w:t>35</w:t>
        </w:r>
        <w:r w:rsidR="00B62905">
          <w:rPr>
            <w:webHidden/>
          </w:rPr>
          <w:fldChar w:fldCharType="end"/>
        </w:r>
      </w:hyperlink>
    </w:p>
    <w:p w14:paraId="7F288C12" w14:textId="77777777" w:rsidR="00B62905" w:rsidRDefault="000D3BAC">
      <w:pPr>
        <w:pStyle w:val="TOC1"/>
        <w:rPr>
          <w:rFonts w:asciiTheme="minorHAnsi" w:eastAsiaTheme="minorEastAsia" w:hAnsiTheme="minorHAnsi" w:cstheme="minorBidi"/>
          <w:b w:val="0"/>
          <w:caps w:val="0"/>
          <w:sz w:val="22"/>
          <w:lang w:val="en-AU" w:eastAsia="en-AU"/>
        </w:rPr>
      </w:pPr>
      <w:hyperlink w:anchor="_Toc6337304" w:history="1">
        <w:r w:rsidR="00B62905" w:rsidRPr="00963B46">
          <w:rPr>
            <w:rStyle w:val="Hyperlink"/>
          </w:rPr>
          <w:t>23</w:t>
        </w:r>
        <w:r w:rsidR="00B62905">
          <w:rPr>
            <w:rFonts w:asciiTheme="minorHAnsi" w:eastAsiaTheme="minorEastAsia" w:hAnsiTheme="minorHAnsi" w:cstheme="minorBidi"/>
            <w:b w:val="0"/>
            <w:caps w:val="0"/>
            <w:sz w:val="22"/>
            <w:lang w:val="en-AU" w:eastAsia="en-AU"/>
          </w:rPr>
          <w:tab/>
        </w:r>
        <w:r w:rsidR="00B62905" w:rsidRPr="00963B46">
          <w:rPr>
            <w:rStyle w:val="Hyperlink"/>
          </w:rPr>
          <w:t>Common Seal of the Association</w:t>
        </w:r>
        <w:r w:rsidR="00B62905">
          <w:rPr>
            <w:webHidden/>
          </w:rPr>
          <w:tab/>
        </w:r>
        <w:r w:rsidR="00B62905">
          <w:rPr>
            <w:webHidden/>
          </w:rPr>
          <w:fldChar w:fldCharType="begin"/>
        </w:r>
        <w:r w:rsidR="00B62905">
          <w:rPr>
            <w:webHidden/>
          </w:rPr>
          <w:instrText xml:space="preserve"> PAGEREF _Toc6337304 \h </w:instrText>
        </w:r>
        <w:r w:rsidR="00B62905">
          <w:rPr>
            <w:webHidden/>
          </w:rPr>
        </w:r>
        <w:r w:rsidR="00B62905">
          <w:rPr>
            <w:webHidden/>
          </w:rPr>
          <w:fldChar w:fldCharType="separate"/>
        </w:r>
        <w:r w:rsidR="00A138F2">
          <w:rPr>
            <w:webHidden/>
          </w:rPr>
          <w:t>36</w:t>
        </w:r>
        <w:r w:rsidR="00B62905">
          <w:rPr>
            <w:webHidden/>
          </w:rPr>
          <w:fldChar w:fldCharType="end"/>
        </w:r>
      </w:hyperlink>
    </w:p>
    <w:p w14:paraId="519284DA"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05" w:history="1">
        <w:r w:rsidR="00B62905" w:rsidRPr="00963B46">
          <w:rPr>
            <w:rStyle w:val="Hyperlink"/>
          </w:rPr>
          <w:t>23.1</w:t>
        </w:r>
        <w:r w:rsidR="00B62905">
          <w:rPr>
            <w:rFonts w:asciiTheme="minorHAnsi" w:eastAsiaTheme="minorEastAsia" w:hAnsiTheme="minorHAnsi" w:cstheme="minorBidi"/>
            <w:sz w:val="22"/>
            <w:lang w:val="en-AU" w:eastAsia="en-AU"/>
          </w:rPr>
          <w:tab/>
        </w:r>
        <w:r w:rsidR="00B62905" w:rsidRPr="00963B46">
          <w:rPr>
            <w:rStyle w:val="Hyperlink"/>
          </w:rPr>
          <w:t>Seal to contain Corporate Name</w:t>
        </w:r>
        <w:r w:rsidR="00B62905">
          <w:rPr>
            <w:webHidden/>
          </w:rPr>
          <w:tab/>
        </w:r>
        <w:r w:rsidR="00B62905">
          <w:rPr>
            <w:webHidden/>
          </w:rPr>
          <w:fldChar w:fldCharType="begin"/>
        </w:r>
        <w:r w:rsidR="00B62905">
          <w:rPr>
            <w:webHidden/>
          </w:rPr>
          <w:instrText xml:space="preserve"> PAGEREF _Toc6337305 \h </w:instrText>
        </w:r>
        <w:r w:rsidR="00B62905">
          <w:rPr>
            <w:webHidden/>
          </w:rPr>
        </w:r>
        <w:r w:rsidR="00B62905">
          <w:rPr>
            <w:webHidden/>
          </w:rPr>
          <w:fldChar w:fldCharType="separate"/>
        </w:r>
        <w:r w:rsidR="00A138F2">
          <w:rPr>
            <w:webHidden/>
          </w:rPr>
          <w:t>36</w:t>
        </w:r>
        <w:r w:rsidR="00B62905">
          <w:rPr>
            <w:webHidden/>
          </w:rPr>
          <w:fldChar w:fldCharType="end"/>
        </w:r>
      </w:hyperlink>
    </w:p>
    <w:p w14:paraId="7CFF71D6"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06" w:history="1">
        <w:r w:rsidR="00B62905" w:rsidRPr="00963B46">
          <w:rPr>
            <w:rStyle w:val="Hyperlink"/>
          </w:rPr>
          <w:t>23.2</w:t>
        </w:r>
        <w:r w:rsidR="00B62905">
          <w:rPr>
            <w:rFonts w:asciiTheme="minorHAnsi" w:eastAsiaTheme="minorEastAsia" w:hAnsiTheme="minorHAnsi" w:cstheme="minorBidi"/>
            <w:sz w:val="22"/>
            <w:lang w:val="en-AU" w:eastAsia="en-AU"/>
          </w:rPr>
          <w:tab/>
        </w:r>
        <w:r w:rsidR="00B62905" w:rsidRPr="00963B46">
          <w:rPr>
            <w:rStyle w:val="Hyperlink"/>
          </w:rPr>
          <w:t>Seal not to be Used</w:t>
        </w:r>
        <w:r w:rsidR="00B62905">
          <w:rPr>
            <w:webHidden/>
          </w:rPr>
          <w:tab/>
        </w:r>
        <w:r w:rsidR="00B62905">
          <w:rPr>
            <w:webHidden/>
          </w:rPr>
          <w:fldChar w:fldCharType="begin"/>
        </w:r>
        <w:r w:rsidR="00B62905">
          <w:rPr>
            <w:webHidden/>
          </w:rPr>
          <w:instrText xml:space="preserve"> PAGEREF _Toc6337306 \h </w:instrText>
        </w:r>
        <w:r w:rsidR="00B62905">
          <w:rPr>
            <w:webHidden/>
          </w:rPr>
        </w:r>
        <w:r w:rsidR="00B62905">
          <w:rPr>
            <w:webHidden/>
          </w:rPr>
          <w:fldChar w:fldCharType="separate"/>
        </w:r>
        <w:r w:rsidR="00A138F2">
          <w:rPr>
            <w:webHidden/>
          </w:rPr>
          <w:t>36</w:t>
        </w:r>
        <w:r w:rsidR="00B62905">
          <w:rPr>
            <w:webHidden/>
          </w:rPr>
          <w:fldChar w:fldCharType="end"/>
        </w:r>
      </w:hyperlink>
    </w:p>
    <w:p w14:paraId="6EBF2C5B"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07" w:history="1">
        <w:r w:rsidR="00B62905" w:rsidRPr="00963B46">
          <w:rPr>
            <w:rStyle w:val="Hyperlink"/>
          </w:rPr>
          <w:t>23.3</w:t>
        </w:r>
        <w:r w:rsidR="00B62905">
          <w:rPr>
            <w:rFonts w:asciiTheme="minorHAnsi" w:eastAsiaTheme="minorEastAsia" w:hAnsiTheme="minorHAnsi" w:cstheme="minorBidi"/>
            <w:sz w:val="22"/>
            <w:lang w:val="en-AU" w:eastAsia="en-AU"/>
          </w:rPr>
          <w:tab/>
        </w:r>
        <w:r w:rsidR="00B62905" w:rsidRPr="00963B46">
          <w:rPr>
            <w:rStyle w:val="Hyperlink"/>
          </w:rPr>
          <w:t>Affixing the Seal</w:t>
        </w:r>
        <w:r w:rsidR="00B62905">
          <w:rPr>
            <w:webHidden/>
          </w:rPr>
          <w:tab/>
        </w:r>
        <w:r w:rsidR="00B62905">
          <w:rPr>
            <w:webHidden/>
          </w:rPr>
          <w:fldChar w:fldCharType="begin"/>
        </w:r>
        <w:r w:rsidR="00B62905">
          <w:rPr>
            <w:webHidden/>
          </w:rPr>
          <w:instrText xml:space="preserve"> PAGEREF _Toc6337307 \h </w:instrText>
        </w:r>
        <w:r w:rsidR="00B62905">
          <w:rPr>
            <w:webHidden/>
          </w:rPr>
        </w:r>
        <w:r w:rsidR="00B62905">
          <w:rPr>
            <w:webHidden/>
          </w:rPr>
          <w:fldChar w:fldCharType="separate"/>
        </w:r>
        <w:r w:rsidR="00A138F2">
          <w:rPr>
            <w:webHidden/>
          </w:rPr>
          <w:t>36</w:t>
        </w:r>
        <w:r w:rsidR="00B62905">
          <w:rPr>
            <w:webHidden/>
          </w:rPr>
          <w:fldChar w:fldCharType="end"/>
        </w:r>
      </w:hyperlink>
    </w:p>
    <w:p w14:paraId="37158496"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08" w:history="1">
        <w:r w:rsidR="00B62905" w:rsidRPr="00963B46">
          <w:rPr>
            <w:rStyle w:val="Hyperlink"/>
          </w:rPr>
          <w:t>23.4</w:t>
        </w:r>
        <w:r w:rsidR="00B62905">
          <w:rPr>
            <w:rFonts w:asciiTheme="minorHAnsi" w:eastAsiaTheme="minorEastAsia" w:hAnsiTheme="minorHAnsi" w:cstheme="minorBidi"/>
            <w:sz w:val="22"/>
            <w:lang w:val="en-AU" w:eastAsia="en-AU"/>
          </w:rPr>
          <w:tab/>
        </w:r>
        <w:r w:rsidR="00B62905" w:rsidRPr="00963B46">
          <w:rPr>
            <w:rStyle w:val="Hyperlink"/>
          </w:rPr>
          <w:t>Safe Custody of the Seal</w:t>
        </w:r>
        <w:r w:rsidR="00B62905">
          <w:rPr>
            <w:webHidden/>
          </w:rPr>
          <w:tab/>
        </w:r>
        <w:r w:rsidR="00B62905">
          <w:rPr>
            <w:webHidden/>
          </w:rPr>
          <w:fldChar w:fldCharType="begin"/>
        </w:r>
        <w:r w:rsidR="00B62905">
          <w:rPr>
            <w:webHidden/>
          </w:rPr>
          <w:instrText xml:space="preserve"> PAGEREF _Toc6337308 \h </w:instrText>
        </w:r>
        <w:r w:rsidR="00B62905">
          <w:rPr>
            <w:webHidden/>
          </w:rPr>
        </w:r>
        <w:r w:rsidR="00B62905">
          <w:rPr>
            <w:webHidden/>
          </w:rPr>
          <w:fldChar w:fldCharType="separate"/>
        </w:r>
        <w:r w:rsidR="00A138F2">
          <w:rPr>
            <w:webHidden/>
          </w:rPr>
          <w:t>36</w:t>
        </w:r>
        <w:r w:rsidR="00B62905">
          <w:rPr>
            <w:webHidden/>
          </w:rPr>
          <w:fldChar w:fldCharType="end"/>
        </w:r>
      </w:hyperlink>
    </w:p>
    <w:p w14:paraId="4F8C4D20" w14:textId="77777777" w:rsidR="00B62905" w:rsidRDefault="000D3BAC">
      <w:pPr>
        <w:pStyle w:val="TOC1"/>
        <w:rPr>
          <w:rFonts w:asciiTheme="minorHAnsi" w:eastAsiaTheme="minorEastAsia" w:hAnsiTheme="minorHAnsi" w:cstheme="minorBidi"/>
          <w:b w:val="0"/>
          <w:caps w:val="0"/>
          <w:sz w:val="22"/>
          <w:lang w:val="en-AU" w:eastAsia="en-AU"/>
        </w:rPr>
      </w:pPr>
      <w:hyperlink w:anchor="_Toc6337309" w:history="1">
        <w:r w:rsidR="00B62905" w:rsidRPr="00963B46">
          <w:rPr>
            <w:rStyle w:val="Hyperlink"/>
          </w:rPr>
          <w:t>24</w:t>
        </w:r>
        <w:r w:rsidR="00B62905">
          <w:rPr>
            <w:rFonts w:asciiTheme="minorHAnsi" w:eastAsiaTheme="minorEastAsia" w:hAnsiTheme="minorHAnsi" w:cstheme="minorBidi"/>
            <w:b w:val="0"/>
            <w:caps w:val="0"/>
            <w:sz w:val="22"/>
            <w:lang w:val="en-AU" w:eastAsia="en-AU"/>
          </w:rPr>
          <w:tab/>
        </w:r>
        <w:r w:rsidR="00B62905" w:rsidRPr="00963B46">
          <w:rPr>
            <w:rStyle w:val="Hyperlink"/>
          </w:rPr>
          <w:t>Inspection of Records</w:t>
        </w:r>
        <w:r w:rsidR="00B62905">
          <w:rPr>
            <w:webHidden/>
          </w:rPr>
          <w:tab/>
        </w:r>
        <w:r w:rsidR="00B62905">
          <w:rPr>
            <w:webHidden/>
          </w:rPr>
          <w:fldChar w:fldCharType="begin"/>
        </w:r>
        <w:r w:rsidR="00B62905">
          <w:rPr>
            <w:webHidden/>
          </w:rPr>
          <w:instrText xml:space="preserve"> PAGEREF _Toc6337309 \h </w:instrText>
        </w:r>
        <w:r w:rsidR="00B62905">
          <w:rPr>
            <w:webHidden/>
          </w:rPr>
        </w:r>
        <w:r w:rsidR="00B62905">
          <w:rPr>
            <w:webHidden/>
          </w:rPr>
          <w:fldChar w:fldCharType="separate"/>
        </w:r>
        <w:r w:rsidR="00A138F2">
          <w:rPr>
            <w:webHidden/>
          </w:rPr>
          <w:t>37</w:t>
        </w:r>
        <w:r w:rsidR="00B62905">
          <w:rPr>
            <w:webHidden/>
          </w:rPr>
          <w:fldChar w:fldCharType="end"/>
        </w:r>
      </w:hyperlink>
    </w:p>
    <w:p w14:paraId="5477AE46" w14:textId="77777777" w:rsidR="00B62905" w:rsidRDefault="000D3BAC">
      <w:pPr>
        <w:pStyle w:val="TOC1"/>
        <w:rPr>
          <w:rFonts w:asciiTheme="minorHAnsi" w:eastAsiaTheme="minorEastAsia" w:hAnsiTheme="minorHAnsi" w:cstheme="minorBidi"/>
          <w:b w:val="0"/>
          <w:caps w:val="0"/>
          <w:sz w:val="22"/>
          <w:lang w:val="en-AU" w:eastAsia="en-AU"/>
        </w:rPr>
      </w:pPr>
      <w:hyperlink w:anchor="_Toc6337310" w:history="1">
        <w:r w:rsidR="00B62905" w:rsidRPr="00963B46">
          <w:rPr>
            <w:rStyle w:val="Hyperlink"/>
          </w:rPr>
          <w:t>25</w:t>
        </w:r>
        <w:r w:rsidR="00B62905">
          <w:rPr>
            <w:rFonts w:asciiTheme="minorHAnsi" w:eastAsiaTheme="minorEastAsia" w:hAnsiTheme="minorHAnsi" w:cstheme="minorBidi"/>
            <w:b w:val="0"/>
            <w:caps w:val="0"/>
            <w:sz w:val="22"/>
            <w:lang w:val="en-AU" w:eastAsia="en-AU"/>
          </w:rPr>
          <w:tab/>
        </w:r>
        <w:r w:rsidR="00B62905" w:rsidRPr="00963B46">
          <w:rPr>
            <w:rStyle w:val="Hyperlink"/>
          </w:rPr>
          <w:t>Disputes and Mediation</w:t>
        </w:r>
        <w:r w:rsidR="00B62905">
          <w:rPr>
            <w:webHidden/>
          </w:rPr>
          <w:tab/>
        </w:r>
        <w:r w:rsidR="00B62905">
          <w:rPr>
            <w:webHidden/>
          </w:rPr>
          <w:fldChar w:fldCharType="begin"/>
        </w:r>
        <w:r w:rsidR="00B62905">
          <w:rPr>
            <w:webHidden/>
          </w:rPr>
          <w:instrText xml:space="preserve"> PAGEREF _Toc6337310 \h </w:instrText>
        </w:r>
        <w:r w:rsidR="00B62905">
          <w:rPr>
            <w:webHidden/>
          </w:rPr>
        </w:r>
        <w:r w:rsidR="00B62905">
          <w:rPr>
            <w:webHidden/>
          </w:rPr>
          <w:fldChar w:fldCharType="separate"/>
        </w:r>
        <w:r w:rsidR="00A138F2">
          <w:rPr>
            <w:webHidden/>
          </w:rPr>
          <w:t>38</w:t>
        </w:r>
        <w:r w:rsidR="00B62905">
          <w:rPr>
            <w:webHidden/>
          </w:rPr>
          <w:fldChar w:fldCharType="end"/>
        </w:r>
      </w:hyperlink>
    </w:p>
    <w:p w14:paraId="0E65919E"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11" w:history="1">
        <w:r w:rsidR="00B62905" w:rsidRPr="00963B46">
          <w:rPr>
            <w:rStyle w:val="Hyperlink"/>
          </w:rPr>
          <w:t>25.1</w:t>
        </w:r>
        <w:r w:rsidR="00B62905">
          <w:rPr>
            <w:rFonts w:asciiTheme="minorHAnsi" w:eastAsiaTheme="minorEastAsia" w:hAnsiTheme="minorHAnsi" w:cstheme="minorBidi"/>
            <w:sz w:val="22"/>
            <w:lang w:val="en-AU" w:eastAsia="en-AU"/>
          </w:rPr>
          <w:tab/>
        </w:r>
        <w:r w:rsidR="00B62905" w:rsidRPr="00963B46">
          <w:rPr>
            <w:rStyle w:val="Hyperlink"/>
          </w:rPr>
          <w:t>Grievance Procedure Applies Between</w:t>
        </w:r>
        <w:r w:rsidR="00B62905">
          <w:rPr>
            <w:webHidden/>
          </w:rPr>
          <w:tab/>
        </w:r>
        <w:r w:rsidR="00B62905">
          <w:rPr>
            <w:webHidden/>
          </w:rPr>
          <w:fldChar w:fldCharType="begin"/>
        </w:r>
        <w:r w:rsidR="00B62905">
          <w:rPr>
            <w:webHidden/>
          </w:rPr>
          <w:instrText xml:space="preserve"> PAGEREF _Toc6337311 \h </w:instrText>
        </w:r>
        <w:r w:rsidR="00B62905">
          <w:rPr>
            <w:webHidden/>
          </w:rPr>
        </w:r>
        <w:r w:rsidR="00B62905">
          <w:rPr>
            <w:webHidden/>
          </w:rPr>
          <w:fldChar w:fldCharType="separate"/>
        </w:r>
        <w:r w:rsidR="00A138F2">
          <w:rPr>
            <w:webHidden/>
          </w:rPr>
          <w:t>38</w:t>
        </w:r>
        <w:r w:rsidR="00B62905">
          <w:rPr>
            <w:webHidden/>
          </w:rPr>
          <w:fldChar w:fldCharType="end"/>
        </w:r>
      </w:hyperlink>
    </w:p>
    <w:p w14:paraId="69901A3C"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12" w:history="1">
        <w:r w:rsidR="00B62905" w:rsidRPr="00963B46">
          <w:rPr>
            <w:rStyle w:val="Hyperlink"/>
          </w:rPr>
          <w:t>25.2</w:t>
        </w:r>
        <w:r w:rsidR="00B62905">
          <w:rPr>
            <w:rFonts w:asciiTheme="minorHAnsi" w:eastAsiaTheme="minorEastAsia" w:hAnsiTheme="minorHAnsi" w:cstheme="minorBidi"/>
            <w:sz w:val="22"/>
            <w:lang w:val="en-AU" w:eastAsia="en-AU"/>
          </w:rPr>
          <w:tab/>
        </w:r>
        <w:r w:rsidR="00B62905" w:rsidRPr="00963B46">
          <w:rPr>
            <w:rStyle w:val="Hyperlink"/>
          </w:rPr>
          <w:t>Parties to resolve</w:t>
        </w:r>
        <w:r w:rsidR="00B62905">
          <w:rPr>
            <w:webHidden/>
          </w:rPr>
          <w:tab/>
        </w:r>
        <w:r w:rsidR="00B62905">
          <w:rPr>
            <w:webHidden/>
          </w:rPr>
          <w:fldChar w:fldCharType="begin"/>
        </w:r>
        <w:r w:rsidR="00B62905">
          <w:rPr>
            <w:webHidden/>
          </w:rPr>
          <w:instrText xml:space="preserve"> PAGEREF _Toc6337312 \h </w:instrText>
        </w:r>
        <w:r w:rsidR="00B62905">
          <w:rPr>
            <w:webHidden/>
          </w:rPr>
        </w:r>
        <w:r w:rsidR="00B62905">
          <w:rPr>
            <w:webHidden/>
          </w:rPr>
          <w:fldChar w:fldCharType="separate"/>
        </w:r>
        <w:r w:rsidR="00A138F2">
          <w:rPr>
            <w:webHidden/>
          </w:rPr>
          <w:t>38</w:t>
        </w:r>
        <w:r w:rsidR="00B62905">
          <w:rPr>
            <w:webHidden/>
          </w:rPr>
          <w:fldChar w:fldCharType="end"/>
        </w:r>
      </w:hyperlink>
    </w:p>
    <w:p w14:paraId="584B66B5"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13" w:history="1">
        <w:r w:rsidR="00B62905" w:rsidRPr="00963B46">
          <w:rPr>
            <w:rStyle w:val="Hyperlink"/>
          </w:rPr>
          <w:t>25.3</w:t>
        </w:r>
        <w:r w:rsidR="00B62905">
          <w:rPr>
            <w:rFonts w:asciiTheme="minorHAnsi" w:eastAsiaTheme="minorEastAsia" w:hAnsiTheme="minorHAnsi" w:cstheme="minorBidi"/>
            <w:sz w:val="22"/>
            <w:lang w:val="en-AU" w:eastAsia="en-AU"/>
          </w:rPr>
          <w:tab/>
        </w:r>
        <w:r w:rsidR="00B62905" w:rsidRPr="00963B46">
          <w:rPr>
            <w:rStyle w:val="Hyperlink"/>
          </w:rPr>
          <w:t>Parties Unable to Resolve</w:t>
        </w:r>
        <w:r w:rsidR="00B62905">
          <w:rPr>
            <w:webHidden/>
          </w:rPr>
          <w:tab/>
        </w:r>
        <w:r w:rsidR="00B62905">
          <w:rPr>
            <w:webHidden/>
          </w:rPr>
          <w:fldChar w:fldCharType="begin"/>
        </w:r>
        <w:r w:rsidR="00B62905">
          <w:rPr>
            <w:webHidden/>
          </w:rPr>
          <w:instrText xml:space="preserve"> PAGEREF _Toc6337313 \h </w:instrText>
        </w:r>
        <w:r w:rsidR="00B62905">
          <w:rPr>
            <w:webHidden/>
          </w:rPr>
        </w:r>
        <w:r w:rsidR="00B62905">
          <w:rPr>
            <w:webHidden/>
          </w:rPr>
          <w:fldChar w:fldCharType="separate"/>
        </w:r>
        <w:r w:rsidR="00A138F2">
          <w:rPr>
            <w:webHidden/>
          </w:rPr>
          <w:t>38</w:t>
        </w:r>
        <w:r w:rsidR="00B62905">
          <w:rPr>
            <w:webHidden/>
          </w:rPr>
          <w:fldChar w:fldCharType="end"/>
        </w:r>
      </w:hyperlink>
    </w:p>
    <w:p w14:paraId="5FB011B5"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14" w:history="1">
        <w:r w:rsidR="00B62905" w:rsidRPr="00963B46">
          <w:rPr>
            <w:rStyle w:val="Hyperlink"/>
          </w:rPr>
          <w:t>25.4</w:t>
        </w:r>
        <w:r w:rsidR="00B62905">
          <w:rPr>
            <w:rFonts w:asciiTheme="minorHAnsi" w:eastAsiaTheme="minorEastAsia" w:hAnsiTheme="minorHAnsi" w:cstheme="minorBidi"/>
            <w:sz w:val="22"/>
            <w:lang w:val="en-AU" w:eastAsia="en-AU"/>
          </w:rPr>
          <w:tab/>
        </w:r>
        <w:r w:rsidR="00B62905" w:rsidRPr="00963B46">
          <w:rPr>
            <w:rStyle w:val="Hyperlink"/>
          </w:rPr>
          <w:t>The Mediator</w:t>
        </w:r>
        <w:r w:rsidR="00B62905">
          <w:rPr>
            <w:webHidden/>
          </w:rPr>
          <w:tab/>
        </w:r>
        <w:r w:rsidR="00B62905">
          <w:rPr>
            <w:webHidden/>
          </w:rPr>
          <w:fldChar w:fldCharType="begin"/>
        </w:r>
        <w:r w:rsidR="00B62905">
          <w:rPr>
            <w:webHidden/>
          </w:rPr>
          <w:instrText xml:space="preserve"> PAGEREF _Toc6337314 \h </w:instrText>
        </w:r>
        <w:r w:rsidR="00B62905">
          <w:rPr>
            <w:webHidden/>
          </w:rPr>
        </w:r>
        <w:r w:rsidR="00B62905">
          <w:rPr>
            <w:webHidden/>
          </w:rPr>
          <w:fldChar w:fldCharType="separate"/>
        </w:r>
        <w:r w:rsidR="00A138F2">
          <w:rPr>
            <w:webHidden/>
          </w:rPr>
          <w:t>38</w:t>
        </w:r>
        <w:r w:rsidR="00B62905">
          <w:rPr>
            <w:webHidden/>
          </w:rPr>
          <w:fldChar w:fldCharType="end"/>
        </w:r>
      </w:hyperlink>
    </w:p>
    <w:p w14:paraId="00A43270"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15" w:history="1">
        <w:r w:rsidR="00B62905" w:rsidRPr="00963B46">
          <w:rPr>
            <w:rStyle w:val="Hyperlink"/>
          </w:rPr>
          <w:t>25.5</w:t>
        </w:r>
        <w:r w:rsidR="00B62905">
          <w:rPr>
            <w:rFonts w:asciiTheme="minorHAnsi" w:eastAsiaTheme="minorEastAsia" w:hAnsiTheme="minorHAnsi" w:cstheme="minorBidi"/>
            <w:sz w:val="22"/>
            <w:lang w:val="en-AU" w:eastAsia="en-AU"/>
          </w:rPr>
          <w:tab/>
        </w:r>
        <w:r w:rsidR="00B62905" w:rsidRPr="00963B46">
          <w:rPr>
            <w:rStyle w:val="Hyperlink"/>
          </w:rPr>
          <w:t>Mediator Can Be</w:t>
        </w:r>
        <w:r w:rsidR="00B62905">
          <w:rPr>
            <w:webHidden/>
          </w:rPr>
          <w:tab/>
        </w:r>
        <w:r w:rsidR="00B62905">
          <w:rPr>
            <w:webHidden/>
          </w:rPr>
          <w:fldChar w:fldCharType="begin"/>
        </w:r>
        <w:r w:rsidR="00B62905">
          <w:rPr>
            <w:webHidden/>
          </w:rPr>
          <w:instrText xml:space="preserve"> PAGEREF _Toc6337315 \h </w:instrText>
        </w:r>
        <w:r w:rsidR="00B62905">
          <w:rPr>
            <w:webHidden/>
          </w:rPr>
        </w:r>
        <w:r w:rsidR="00B62905">
          <w:rPr>
            <w:webHidden/>
          </w:rPr>
          <w:fldChar w:fldCharType="separate"/>
        </w:r>
        <w:r w:rsidR="00A138F2">
          <w:rPr>
            <w:webHidden/>
          </w:rPr>
          <w:t>38</w:t>
        </w:r>
        <w:r w:rsidR="00B62905">
          <w:rPr>
            <w:webHidden/>
          </w:rPr>
          <w:fldChar w:fldCharType="end"/>
        </w:r>
      </w:hyperlink>
    </w:p>
    <w:p w14:paraId="362F9275"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16" w:history="1">
        <w:r w:rsidR="00B62905" w:rsidRPr="00963B46">
          <w:rPr>
            <w:rStyle w:val="Hyperlink"/>
          </w:rPr>
          <w:t>25.6</w:t>
        </w:r>
        <w:r w:rsidR="00B62905">
          <w:rPr>
            <w:rFonts w:asciiTheme="minorHAnsi" w:eastAsiaTheme="minorEastAsia" w:hAnsiTheme="minorHAnsi" w:cstheme="minorBidi"/>
            <w:sz w:val="22"/>
            <w:lang w:val="en-AU" w:eastAsia="en-AU"/>
          </w:rPr>
          <w:tab/>
        </w:r>
        <w:r w:rsidR="00B62905" w:rsidRPr="00963B46">
          <w:rPr>
            <w:rStyle w:val="Hyperlink"/>
          </w:rPr>
          <w:t>Mediator Cannot Be</w:t>
        </w:r>
        <w:r w:rsidR="00B62905">
          <w:rPr>
            <w:webHidden/>
          </w:rPr>
          <w:tab/>
        </w:r>
        <w:r w:rsidR="00B62905">
          <w:rPr>
            <w:webHidden/>
          </w:rPr>
          <w:fldChar w:fldCharType="begin"/>
        </w:r>
        <w:r w:rsidR="00B62905">
          <w:rPr>
            <w:webHidden/>
          </w:rPr>
          <w:instrText xml:space="preserve"> PAGEREF _Toc6337316 \h </w:instrText>
        </w:r>
        <w:r w:rsidR="00B62905">
          <w:rPr>
            <w:webHidden/>
          </w:rPr>
        </w:r>
        <w:r w:rsidR="00B62905">
          <w:rPr>
            <w:webHidden/>
          </w:rPr>
          <w:fldChar w:fldCharType="separate"/>
        </w:r>
        <w:r w:rsidR="00A138F2">
          <w:rPr>
            <w:webHidden/>
          </w:rPr>
          <w:t>38</w:t>
        </w:r>
        <w:r w:rsidR="00B62905">
          <w:rPr>
            <w:webHidden/>
          </w:rPr>
          <w:fldChar w:fldCharType="end"/>
        </w:r>
      </w:hyperlink>
    </w:p>
    <w:p w14:paraId="5A126CF1"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17" w:history="1">
        <w:r w:rsidR="00B62905" w:rsidRPr="00963B46">
          <w:rPr>
            <w:rStyle w:val="Hyperlink"/>
          </w:rPr>
          <w:t>25.7</w:t>
        </w:r>
        <w:r w:rsidR="00B62905">
          <w:rPr>
            <w:rFonts w:asciiTheme="minorHAnsi" w:eastAsiaTheme="minorEastAsia" w:hAnsiTheme="minorHAnsi" w:cstheme="minorBidi"/>
            <w:sz w:val="22"/>
            <w:lang w:val="en-AU" w:eastAsia="en-AU"/>
          </w:rPr>
          <w:tab/>
        </w:r>
        <w:r w:rsidR="00B62905" w:rsidRPr="00963B46">
          <w:rPr>
            <w:rStyle w:val="Hyperlink"/>
          </w:rPr>
          <w:t>Settle Dispute in Good Faith</w:t>
        </w:r>
        <w:r w:rsidR="00B62905">
          <w:rPr>
            <w:webHidden/>
          </w:rPr>
          <w:tab/>
        </w:r>
        <w:r w:rsidR="00B62905">
          <w:rPr>
            <w:webHidden/>
          </w:rPr>
          <w:fldChar w:fldCharType="begin"/>
        </w:r>
        <w:r w:rsidR="00B62905">
          <w:rPr>
            <w:webHidden/>
          </w:rPr>
          <w:instrText xml:space="preserve"> PAGEREF _Toc6337317 \h </w:instrText>
        </w:r>
        <w:r w:rsidR="00B62905">
          <w:rPr>
            <w:webHidden/>
          </w:rPr>
        </w:r>
        <w:r w:rsidR="00B62905">
          <w:rPr>
            <w:webHidden/>
          </w:rPr>
          <w:fldChar w:fldCharType="separate"/>
        </w:r>
        <w:r w:rsidR="00A138F2">
          <w:rPr>
            <w:webHidden/>
          </w:rPr>
          <w:t>38</w:t>
        </w:r>
        <w:r w:rsidR="00B62905">
          <w:rPr>
            <w:webHidden/>
          </w:rPr>
          <w:fldChar w:fldCharType="end"/>
        </w:r>
      </w:hyperlink>
    </w:p>
    <w:p w14:paraId="0FEA4813"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18" w:history="1">
        <w:r w:rsidR="00B62905" w:rsidRPr="00963B46">
          <w:rPr>
            <w:rStyle w:val="Hyperlink"/>
          </w:rPr>
          <w:t>25.8</w:t>
        </w:r>
        <w:r w:rsidR="00B62905">
          <w:rPr>
            <w:rFonts w:asciiTheme="minorHAnsi" w:eastAsiaTheme="minorEastAsia" w:hAnsiTheme="minorHAnsi" w:cstheme="minorBidi"/>
            <w:sz w:val="22"/>
            <w:lang w:val="en-AU" w:eastAsia="en-AU"/>
          </w:rPr>
          <w:tab/>
        </w:r>
        <w:r w:rsidR="00B62905" w:rsidRPr="00963B46">
          <w:rPr>
            <w:rStyle w:val="Hyperlink"/>
          </w:rPr>
          <w:t>Conducting the Mediation</w:t>
        </w:r>
        <w:r w:rsidR="00B62905">
          <w:rPr>
            <w:webHidden/>
          </w:rPr>
          <w:tab/>
        </w:r>
        <w:r w:rsidR="00B62905">
          <w:rPr>
            <w:webHidden/>
          </w:rPr>
          <w:fldChar w:fldCharType="begin"/>
        </w:r>
        <w:r w:rsidR="00B62905">
          <w:rPr>
            <w:webHidden/>
          </w:rPr>
          <w:instrText xml:space="preserve"> PAGEREF _Toc6337318 \h </w:instrText>
        </w:r>
        <w:r w:rsidR="00B62905">
          <w:rPr>
            <w:webHidden/>
          </w:rPr>
        </w:r>
        <w:r w:rsidR="00B62905">
          <w:rPr>
            <w:webHidden/>
          </w:rPr>
          <w:fldChar w:fldCharType="separate"/>
        </w:r>
        <w:r w:rsidR="00A138F2">
          <w:rPr>
            <w:webHidden/>
          </w:rPr>
          <w:t>38</w:t>
        </w:r>
        <w:r w:rsidR="00B62905">
          <w:rPr>
            <w:webHidden/>
          </w:rPr>
          <w:fldChar w:fldCharType="end"/>
        </w:r>
      </w:hyperlink>
    </w:p>
    <w:p w14:paraId="29DBB14F"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19" w:history="1">
        <w:r w:rsidR="00B62905" w:rsidRPr="00963B46">
          <w:rPr>
            <w:rStyle w:val="Hyperlink"/>
          </w:rPr>
          <w:t>25.9</w:t>
        </w:r>
        <w:r w:rsidR="00B62905">
          <w:rPr>
            <w:rFonts w:asciiTheme="minorHAnsi" w:eastAsiaTheme="minorEastAsia" w:hAnsiTheme="minorHAnsi" w:cstheme="minorBidi"/>
            <w:sz w:val="22"/>
            <w:lang w:val="en-AU" w:eastAsia="en-AU"/>
          </w:rPr>
          <w:tab/>
        </w:r>
        <w:r w:rsidR="00B62905" w:rsidRPr="00963B46">
          <w:rPr>
            <w:rStyle w:val="Hyperlink"/>
          </w:rPr>
          <w:t>Mediator not to Determine</w:t>
        </w:r>
        <w:r w:rsidR="00B62905">
          <w:rPr>
            <w:webHidden/>
          </w:rPr>
          <w:tab/>
        </w:r>
        <w:r w:rsidR="00B62905">
          <w:rPr>
            <w:webHidden/>
          </w:rPr>
          <w:fldChar w:fldCharType="begin"/>
        </w:r>
        <w:r w:rsidR="00B62905">
          <w:rPr>
            <w:webHidden/>
          </w:rPr>
          <w:instrText xml:space="preserve"> PAGEREF _Toc6337319 \h </w:instrText>
        </w:r>
        <w:r w:rsidR="00B62905">
          <w:rPr>
            <w:webHidden/>
          </w:rPr>
        </w:r>
        <w:r w:rsidR="00B62905">
          <w:rPr>
            <w:webHidden/>
          </w:rPr>
          <w:fldChar w:fldCharType="separate"/>
        </w:r>
        <w:r w:rsidR="00A138F2">
          <w:rPr>
            <w:webHidden/>
          </w:rPr>
          <w:t>39</w:t>
        </w:r>
        <w:r w:rsidR="00B62905">
          <w:rPr>
            <w:webHidden/>
          </w:rPr>
          <w:fldChar w:fldCharType="end"/>
        </w:r>
      </w:hyperlink>
    </w:p>
    <w:p w14:paraId="6C2DE436"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20" w:history="1">
        <w:r w:rsidR="00B62905" w:rsidRPr="00963B46">
          <w:rPr>
            <w:rStyle w:val="Hyperlink"/>
          </w:rPr>
          <w:t>25.10</w:t>
        </w:r>
        <w:r w:rsidR="00B62905">
          <w:rPr>
            <w:rFonts w:asciiTheme="minorHAnsi" w:eastAsiaTheme="minorEastAsia" w:hAnsiTheme="minorHAnsi" w:cstheme="minorBidi"/>
            <w:sz w:val="22"/>
            <w:lang w:val="en-AU" w:eastAsia="en-AU"/>
          </w:rPr>
          <w:tab/>
        </w:r>
        <w:r w:rsidR="00B62905" w:rsidRPr="00963B46">
          <w:rPr>
            <w:rStyle w:val="Hyperlink"/>
          </w:rPr>
          <w:t>Mediation must be confidential</w:t>
        </w:r>
        <w:r w:rsidR="00B62905">
          <w:rPr>
            <w:webHidden/>
          </w:rPr>
          <w:tab/>
        </w:r>
        <w:r w:rsidR="00B62905">
          <w:rPr>
            <w:webHidden/>
          </w:rPr>
          <w:fldChar w:fldCharType="begin"/>
        </w:r>
        <w:r w:rsidR="00B62905">
          <w:rPr>
            <w:webHidden/>
          </w:rPr>
          <w:instrText xml:space="preserve"> PAGEREF _Toc6337320 \h </w:instrText>
        </w:r>
        <w:r w:rsidR="00B62905">
          <w:rPr>
            <w:webHidden/>
          </w:rPr>
        </w:r>
        <w:r w:rsidR="00B62905">
          <w:rPr>
            <w:webHidden/>
          </w:rPr>
          <w:fldChar w:fldCharType="separate"/>
        </w:r>
        <w:r w:rsidR="00A138F2">
          <w:rPr>
            <w:webHidden/>
          </w:rPr>
          <w:t>39</w:t>
        </w:r>
        <w:r w:rsidR="00B62905">
          <w:rPr>
            <w:webHidden/>
          </w:rPr>
          <w:fldChar w:fldCharType="end"/>
        </w:r>
      </w:hyperlink>
    </w:p>
    <w:p w14:paraId="3798D485"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21" w:history="1">
        <w:r w:rsidR="00B62905" w:rsidRPr="00963B46">
          <w:rPr>
            <w:rStyle w:val="Hyperlink"/>
          </w:rPr>
          <w:t>25.11</w:t>
        </w:r>
        <w:r w:rsidR="00B62905">
          <w:rPr>
            <w:rFonts w:asciiTheme="minorHAnsi" w:eastAsiaTheme="minorEastAsia" w:hAnsiTheme="minorHAnsi" w:cstheme="minorBidi"/>
            <w:sz w:val="22"/>
            <w:lang w:val="en-AU" w:eastAsia="en-AU"/>
          </w:rPr>
          <w:tab/>
        </w:r>
        <w:r w:rsidR="00B62905" w:rsidRPr="00963B46">
          <w:rPr>
            <w:rStyle w:val="Hyperlink"/>
          </w:rPr>
          <w:t>Dispute not resolved</w:t>
        </w:r>
        <w:r w:rsidR="00B62905">
          <w:rPr>
            <w:webHidden/>
          </w:rPr>
          <w:tab/>
        </w:r>
        <w:r w:rsidR="00B62905">
          <w:rPr>
            <w:webHidden/>
          </w:rPr>
          <w:fldChar w:fldCharType="begin"/>
        </w:r>
        <w:r w:rsidR="00B62905">
          <w:rPr>
            <w:webHidden/>
          </w:rPr>
          <w:instrText xml:space="preserve"> PAGEREF _Toc6337321 \h </w:instrText>
        </w:r>
        <w:r w:rsidR="00B62905">
          <w:rPr>
            <w:webHidden/>
          </w:rPr>
        </w:r>
        <w:r w:rsidR="00B62905">
          <w:rPr>
            <w:webHidden/>
          </w:rPr>
          <w:fldChar w:fldCharType="separate"/>
        </w:r>
        <w:r w:rsidR="00A138F2">
          <w:rPr>
            <w:webHidden/>
          </w:rPr>
          <w:t>39</w:t>
        </w:r>
        <w:r w:rsidR="00B62905">
          <w:rPr>
            <w:webHidden/>
          </w:rPr>
          <w:fldChar w:fldCharType="end"/>
        </w:r>
      </w:hyperlink>
    </w:p>
    <w:p w14:paraId="7D1DB12E" w14:textId="77777777" w:rsidR="00B62905" w:rsidRDefault="000D3BAC">
      <w:pPr>
        <w:pStyle w:val="TOC1"/>
        <w:rPr>
          <w:rFonts w:asciiTheme="minorHAnsi" w:eastAsiaTheme="minorEastAsia" w:hAnsiTheme="minorHAnsi" w:cstheme="minorBidi"/>
          <w:b w:val="0"/>
          <w:caps w:val="0"/>
          <w:sz w:val="22"/>
          <w:lang w:val="en-AU" w:eastAsia="en-AU"/>
        </w:rPr>
      </w:pPr>
      <w:hyperlink w:anchor="_Toc6337322" w:history="1">
        <w:r w:rsidR="00B62905" w:rsidRPr="00963B46">
          <w:rPr>
            <w:rStyle w:val="Hyperlink"/>
          </w:rPr>
          <w:t>26</w:t>
        </w:r>
        <w:r w:rsidR="00B62905">
          <w:rPr>
            <w:rFonts w:asciiTheme="minorHAnsi" w:eastAsiaTheme="minorEastAsia" w:hAnsiTheme="minorHAnsi" w:cstheme="minorBidi"/>
            <w:b w:val="0"/>
            <w:caps w:val="0"/>
            <w:sz w:val="22"/>
            <w:lang w:val="en-AU" w:eastAsia="en-AU"/>
          </w:rPr>
          <w:tab/>
        </w:r>
        <w:r w:rsidR="00B62905" w:rsidRPr="00963B46">
          <w:rPr>
            <w:rStyle w:val="Hyperlink"/>
          </w:rPr>
          <w:t>Liquor licence</w:t>
        </w:r>
        <w:r w:rsidR="00B62905">
          <w:rPr>
            <w:webHidden/>
          </w:rPr>
          <w:tab/>
        </w:r>
        <w:r w:rsidR="00B62905">
          <w:rPr>
            <w:webHidden/>
          </w:rPr>
          <w:fldChar w:fldCharType="begin"/>
        </w:r>
        <w:r w:rsidR="00B62905">
          <w:rPr>
            <w:webHidden/>
          </w:rPr>
          <w:instrText xml:space="preserve"> PAGEREF _Toc6337322 \h </w:instrText>
        </w:r>
        <w:r w:rsidR="00B62905">
          <w:rPr>
            <w:webHidden/>
          </w:rPr>
        </w:r>
        <w:r w:rsidR="00B62905">
          <w:rPr>
            <w:webHidden/>
          </w:rPr>
          <w:fldChar w:fldCharType="separate"/>
        </w:r>
        <w:r w:rsidR="00A138F2">
          <w:rPr>
            <w:webHidden/>
          </w:rPr>
          <w:t>40</w:t>
        </w:r>
        <w:r w:rsidR="00B62905">
          <w:rPr>
            <w:webHidden/>
          </w:rPr>
          <w:fldChar w:fldCharType="end"/>
        </w:r>
      </w:hyperlink>
    </w:p>
    <w:p w14:paraId="77231AC2" w14:textId="77777777" w:rsidR="00B62905" w:rsidRDefault="000D3BAC">
      <w:pPr>
        <w:pStyle w:val="TOC1"/>
        <w:rPr>
          <w:rFonts w:asciiTheme="minorHAnsi" w:eastAsiaTheme="minorEastAsia" w:hAnsiTheme="minorHAnsi" w:cstheme="minorBidi"/>
          <w:b w:val="0"/>
          <w:caps w:val="0"/>
          <w:sz w:val="22"/>
          <w:lang w:val="en-AU" w:eastAsia="en-AU"/>
        </w:rPr>
      </w:pPr>
      <w:hyperlink w:anchor="_Toc6337323" w:history="1">
        <w:r w:rsidR="00B62905" w:rsidRPr="00963B46">
          <w:rPr>
            <w:rStyle w:val="Hyperlink"/>
          </w:rPr>
          <w:t>27</w:t>
        </w:r>
        <w:r w:rsidR="00B62905">
          <w:rPr>
            <w:rFonts w:asciiTheme="minorHAnsi" w:eastAsiaTheme="minorEastAsia" w:hAnsiTheme="minorHAnsi" w:cstheme="minorBidi"/>
            <w:b w:val="0"/>
            <w:caps w:val="0"/>
            <w:sz w:val="22"/>
            <w:lang w:val="en-AU" w:eastAsia="en-AU"/>
          </w:rPr>
          <w:tab/>
        </w:r>
        <w:r w:rsidR="00B62905" w:rsidRPr="00963B46">
          <w:rPr>
            <w:rStyle w:val="Hyperlink"/>
          </w:rPr>
          <w:t>Distribution of Surplus Property OF the Association</w:t>
        </w:r>
        <w:r w:rsidR="00B62905">
          <w:rPr>
            <w:webHidden/>
          </w:rPr>
          <w:tab/>
        </w:r>
        <w:r w:rsidR="00B62905">
          <w:rPr>
            <w:webHidden/>
          </w:rPr>
          <w:fldChar w:fldCharType="begin"/>
        </w:r>
        <w:r w:rsidR="00B62905">
          <w:rPr>
            <w:webHidden/>
          </w:rPr>
          <w:instrText xml:space="preserve"> PAGEREF _Toc6337323 \h </w:instrText>
        </w:r>
        <w:r w:rsidR="00B62905">
          <w:rPr>
            <w:webHidden/>
          </w:rPr>
        </w:r>
        <w:r w:rsidR="00B62905">
          <w:rPr>
            <w:webHidden/>
          </w:rPr>
          <w:fldChar w:fldCharType="separate"/>
        </w:r>
        <w:r w:rsidR="00A138F2">
          <w:rPr>
            <w:webHidden/>
          </w:rPr>
          <w:t>41</w:t>
        </w:r>
        <w:r w:rsidR="00B62905">
          <w:rPr>
            <w:webHidden/>
          </w:rPr>
          <w:fldChar w:fldCharType="end"/>
        </w:r>
      </w:hyperlink>
    </w:p>
    <w:p w14:paraId="18C677CB"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24" w:history="1">
        <w:r w:rsidR="00B62905" w:rsidRPr="00963B46">
          <w:rPr>
            <w:rStyle w:val="Hyperlink"/>
          </w:rPr>
          <w:t>27.1</w:t>
        </w:r>
        <w:r w:rsidR="00B62905">
          <w:rPr>
            <w:rFonts w:asciiTheme="minorHAnsi" w:eastAsiaTheme="minorEastAsia" w:hAnsiTheme="minorHAnsi" w:cstheme="minorBidi"/>
            <w:sz w:val="22"/>
            <w:lang w:val="en-AU" w:eastAsia="en-AU"/>
          </w:rPr>
          <w:tab/>
        </w:r>
        <w:r w:rsidR="00B62905" w:rsidRPr="00963B46">
          <w:rPr>
            <w:rStyle w:val="Hyperlink"/>
            <w:lang w:eastAsia="ja-JP"/>
          </w:rPr>
          <w:t>Winding up or Dissolution</w:t>
        </w:r>
        <w:r w:rsidR="00B62905">
          <w:rPr>
            <w:webHidden/>
          </w:rPr>
          <w:tab/>
        </w:r>
        <w:r w:rsidR="00B62905">
          <w:rPr>
            <w:webHidden/>
          </w:rPr>
          <w:fldChar w:fldCharType="begin"/>
        </w:r>
        <w:r w:rsidR="00B62905">
          <w:rPr>
            <w:webHidden/>
          </w:rPr>
          <w:instrText xml:space="preserve"> PAGEREF _Toc6337324 \h </w:instrText>
        </w:r>
        <w:r w:rsidR="00B62905">
          <w:rPr>
            <w:webHidden/>
          </w:rPr>
        </w:r>
        <w:r w:rsidR="00B62905">
          <w:rPr>
            <w:webHidden/>
          </w:rPr>
          <w:fldChar w:fldCharType="separate"/>
        </w:r>
        <w:r w:rsidR="00A138F2">
          <w:rPr>
            <w:webHidden/>
          </w:rPr>
          <w:t>41</w:t>
        </w:r>
        <w:r w:rsidR="00B62905">
          <w:rPr>
            <w:webHidden/>
          </w:rPr>
          <w:fldChar w:fldCharType="end"/>
        </w:r>
      </w:hyperlink>
    </w:p>
    <w:p w14:paraId="10EE6F34" w14:textId="77777777" w:rsidR="00B62905" w:rsidRDefault="000D3BAC">
      <w:pPr>
        <w:pStyle w:val="TOC2"/>
        <w:tabs>
          <w:tab w:val="left" w:pos="1320"/>
        </w:tabs>
        <w:rPr>
          <w:rFonts w:asciiTheme="minorHAnsi" w:eastAsiaTheme="minorEastAsia" w:hAnsiTheme="minorHAnsi" w:cstheme="minorBidi"/>
          <w:sz w:val="22"/>
          <w:lang w:val="en-AU" w:eastAsia="en-AU"/>
        </w:rPr>
      </w:pPr>
      <w:hyperlink w:anchor="_Toc6337325" w:history="1">
        <w:r w:rsidR="00B62905" w:rsidRPr="00963B46">
          <w:rPr>
            <w:rStyle w:val="Hyperlink"/>
          </w:rPr>
          <w:t>27.2</w:t>
        </w:r>
        <w:r w:rsidR="00B62905">
          <w:rPr>
            <w:rFonts w:asciiTheme="minorHAnsi" w:eastAsiaTheme="minorEastAsia" w:hAnsiTheme="minorHAnsi" w:cstheme="minorBidi"/>
            <w:sz w:val="22"/>
            <w:lang w:val="en-AU" w:eastAsia="en-AU"/>
          </w:rPr>
          <w:tab/>
        </w:r>
        <w:r w:rsidR="00B62905" w:rsidRPr="00963B46">
          <w:rPr>
            <w:rStyle w:val="Hyperlink"/>
            <w:lang w:eastAsia="ja-JP"/>
          </w:rPr>
          <w:t>Amalgamation</w:t>
        </w:r>
        <w:r w:rsidR="00B62905">
          <w:rPr>
            <w:webHidden/>
          </w:rPr>
          <w:tab/>
        </w:r>
        <w:r w:rsidR="00B62905">
          <w:rPr>
            <w:webHidden/>
          </w:rPr>
          <w:fldChar w:fldCharType="begin"/>
        </w:r>
        <w:r w:rsidR="00B62905">
          <w:rPr>
            <w:webHidden/>
          </w:rPr>
          <w:instrText xml:space="preserve"> PAGEREF _Toc6337325 \h </w:instrText>
        </w:r>
        <w:r w:rsidR="00B62905">
          <w:rPr>
            <w:webHidden/>
          </w:rPr>
        </w:r>
        <w:r w:rsidR="00B62905">
          <w:rPr>
            <w:webHidden/>
          </w:rPr>
          <w:fldChar w:fldCharType="separate"/>
        </w:r>
        <w:r w:rsidR="00A138F2">
          <w:rPr>
            <w:webHidden/>
          </w:rPr>
          <w:t>41</w:t>
        </w:r>
        <w:r w:rsidR="00B62905">
          <w:rPr>
            <w:webHidden/>
          </w:rPr>
          <w:fldChar w:fldCharType="end"/>
        </w:r>
      </w:hyperlink>
    </w:p>
    <w:p w14:paraId="262CEA2B" w14:textId="77777777" w:rsidR="00E87E00" w:rsidRPr="003B59DC" w:rsidRDefault="00C86578" w:rsidP="00304AC7">
      <w:pPr>
        <w:pStyle w:val="EmasHeading1"/>
      </w:pPr>
      <w:r w:rsidRPr="003B59DC">
        <w:rPr>
          <w:rStyle w:val="StyleBold"/>
          <w:sz w:val="24"/>
          <w:szCs w:val="22"/>
        </w:rPr>
        <w:lastRenderedPageBreak/>
        <w:fldChar w:fldCharType="end"/>
      </w:r>
      <w:bookmarkStart w:id="1" w:name="_Toc6337193"/>
      <w:bookmarkStart w:id="2" w:name="_Toc290427405"/>
      <w:r w:rsidR="00FA109C" w:rsidRPr="003B59DC">
        <w:t>Name of the Association</w:t>
      </w:r>
      <w:bookmarkEnd w:id="1"/>
      <w:r w:rsidR="00E87E00" w:rsidRPr="003B59DC">
        <w:t xml:space="preserve"> </w:t>
      </w:r>
    </w:p>
    <w:p w14:paraId="24204A04" w14:textId="77777777" w:rsidR="00FA109C" w:rsidRPr="003B59DC" w:rsidRDefault="00FA109C" w:rsidP="00FA109C">
      <w:pPr>
        <w:pStyle w:val="Emasbody"/>
      </w:pPr>
      <w:r w:rsidRPr="003B59DC">
        <w:t>The name of the Association is</w:t>
      </w:r>
      <w:r w:rsidR="004E637C" w:rsidRPr="003B59DC">
        <w:t xml:space="preserve"> the</w:t>
      </w:r>
      <w:r w:rsidRPr="003B59DC">
        <w:t xml:space="preserve"> </w:t>
      </w:r>
      <w:r w:rsidR="00370756">
        <w:t xml:space="preserve">LEEMING SPARTAN CRICKET CLUB (Inc.) </w:t>
      </w:r>
      <w:r w:rsidR="00A6450D" w:rsidRPr="003B59DC">
        <w:t xml:space="preserve">hereinafter referred to as </w:t>
      </w:r>
      <w:r w:rsidR="004E637C" w:rsidRPr="003B59DC">
        <w:t xml:space="preserve">“the </w:t>
      </w:r>
      <w:r w:rsidRPr="003B59DC">
        <w:t>Association</w:t>
      </w:r>
      <w:r w:rsidR="004E637C" w:rsidRPr="003B59DC">
        <w:t>”</w:t>
      </w:r>
      <w:r w:rsidR="00A6450D" w:rsidRPr="003B59DC">
        <w:t xml:space="preserve"> </w:t>
      </w:r>
      <w:r w:rsidR="00BC45FE">
        <w:t xml:space="preserve">“the Club” </w:t>
      </w:r>
      <w:r w:rsidR="00A6450D" w:rsidRPr="003B59DC">
        <w:t xml:space="preserve">or </w:t>
      </w:r>
      <w:r w:rsidR="004E637C" w:rsidRPr="003B59DC">
        <w:t>“</w:t>
      </w:r>
      <w:r w:rsidR="00370756">
        <w:t>LSCC</w:t>
      </w:r>
      <w:r w:rsidR="004E637C" w:rsidRPr="003B59DC">
        <w:t>”</w:t>
      </w:r>
      <w:r w:rsidRPr="003B59DC">
        <w:t xml:space="preserve">.  The Association, with </w:t>
      </w:r>
      <w:r w:rsidR="00F569BC">
        <w:t>Committee</w:t>
      </w:r>
      <w:r w:rsidRPr="003B59DC">
        <w:t xml:space="preserve"> approval, may adopt a trading name as identified in the By-Laws, without effecting the powers or interpretation of this constitution.  The registered office of </w:t>
      </w:r>
      <w:r w:rsidR="004E637C" w:rsidRPr="003B59DC">
        <w:t>the</w:t>
      </w:r>
      <w:r w:rsidRPr="003B59DC">
        <w:t xml:space="preserve"> Association </w:t>
      </w:r>
      <w:proofErr w:type="gramStart"/>
      <w:r w:rsidRPr="003B59DC">
        <w:t>is located in</w:t>
      </w:r>
      <w:proofErr w:type="gramEnd"/>
      <w:r w:rsidRPr="003B59DC">
        <w:t xml:space="preserve"> Perth, Western Australia.</w:t>
      </w:r>
    </w:p>
    <w:p w14:paraId="05C43F7E" w14:textId="77777777" w:rsidR="009B72A9" w:rsidRDefault="009B72A9" w:rsidP="009D581A">
      <w:pPr>
        <w:pStyle w:val="EmasHeading2"/>
      </w:pPr>
      <w:bookmarkStart w:id="3" w:name="_Toc6337194"/>
      <w:r>
        <w:t>Not-For-Profit</w:t>
      </w:r>
      <w:bookmarkEnd w:id="3"/>
    </w:p>
    <w:p w14:paraId="54C4758D" w14:textId="77777777" w:rsidR="00FA109C" w:rsidRPr="003B59DC" w:rsidRDefault="00BA7447" w:rsidP="00FA109C">
      <w:pPr>
        <w:pStyle w:val="Emasbody"/>
      </w:pPr>
      <w:r>
        <w:t xml:space="preserve">As per </w:t>
      </w:r>
      <w:r w:rsidR="00853E18">
        <w:t>guidelines</w:t>
      </w:r>
      <w:r>
        <w:t xml:space="preserve"> from the Australian Taxation Office (ATO), t</w:t>
      </w:r>
      <w:r w:rsidR="004E637C" w:rsidRPr="003B59DC">
        <w:t>he A</w:t>
      </w:r>
      <w:r w:rsidR="00FA109C" w:rsidRPr="003B59DC">
        <w:t xml:space="preserve">ssociation is a “Not-For-Profit” organisation (NFP) wherein the </w:t>
      </w:r>
      <w:r w:rsidR="004E637C" w:rsidRPr="003B59DC">
        <w:t>A</w:t>
      </w:r>
      <w:r w:rsidR="00FA109C" w:rsidRPr="003B59DC">
        <w:t xml:space="preserve">ssociation does not operate for profit or gain of its individual members. Any </w:t>
      </w:r>
      <w:r w:rsidR="009B72A9">
        <w:t xml:space="preserve">assets or </w:t>
      </w:r>
      <w:r w:rsidR="00FA109C" w:rsidRPr="003B59DC">
        <w:t xml:space="preserve">profits </w:t>
      </w:r>
      <w:r w:rsidR="009B72A9">
        <w:t>of the association shall be applied solely in furtherance of its below-mentioned objects and no portion shall be distributed directly or indirectly</w:t>
      </w:r>
      <w:r w:rsidR="009B72A9" w:rsidRPr="003B59DC">
        <w:t xml:space="preserve"> </w:t>
      </w:r>
      <w:r w:rsidR="00FA109C" w:rsidRPr="003B59DC">
        <w:t>to executives, members or private persons</w:t>
      </w:r>
      <w:r w:rsidR="009B72A9">
        <w:t xml:space="preserve"> excepting in bona fide compensation for services rendered incurred on behalf of the </w:t>
      </w:r>
      <w:r w:rsidR="00370756">
        <w:t>A</w:t>
      </w:r>
      <w:r w:rsidR="009B72A9">
        <w:t>ssociation</w:t>
      </w:r>
      <w:r w:rsidR="00FA109C" w:rsidRPr="003B59DC">
        <w:t>.</w:t>
      </w:r>
    </w:p>
    <w:p w14:paraId="0FDE8595" w14:textId="77777777" w:rsidR="00FA109C" w:rsidRPr="003B59DC" w:rsidRDefault="00FA109C" w:rsidP="00FA109C">
      <w:pPr>
        <w:pStyle w:val="Emasbody"/>
      </w:pPr>
    </w:p>
    <w:p w14:paraId="66B7530F" w14:textId="77777777" w:rsidR="001D1DC2" w:rsidRPr="003B59DC" w:rsidRDefault="00A67DE9" w:rsidP="001D1DC2">
      <w:pPr>
        <w:pStyle w:val="EmasHeading1"/>
      </w:pPr>
      <w:bookmarkStart w:id="4" w:name="_Toc6337195"/>
      <w:r w:rsidRPr="003B59DC">
        <w:lastRenderedPageBreak/>
        <w:t>D</w:t>
      </w:r>
      <w:r w:rsidR="001D1DC2" w:rsidRPr="003B59DC">
        <w:t>efinitions</w:t>
      </w:r>
      <w:r w:rsidR="00A6450D" w:rsidRPr="003B59DC">
        <w:t xml:space="preserve"> and Abbreviations</w:t>
      </w:r>
      <w:bookmarkEnd w:id="4"/>
    </w:p>
    <w:p w14:paraId="21FA4D8D" w14:textId="77777777" w:rsidR="001D1DC2" w:rsidRDefault="001D1DC2" w:rsidP="009D581A">
      <w:pPr>
        <w:pStyle w:val="EmasHeading2"/>
      </w:pPr>
      <w:bookmarkStart w:id="5" w:name="_Toc6337196"/>
      <w:r w:rsidRPr="003B59DC">
        <w:t>Definitions</w:t>
      </w:r>
      <w:bookmarkEnd w:id="5"/>
    </w:p>
    <w:p w14:paraId="1A7DF1AB" w14:textId="77777777" w:rsidR="00370756" w:rsidRPr="003B59DC" w:rsidRDefault="00370756" w:rsidP="00370756">
      <w:pPr>
        <w:pStyle w:val="Emasbody"/>
      </w:pPr>
      <w:r>
        <w:t>In these rules, unless the contrary intention appears;</w:t>
      </w:r>
    </w:p>
    <w:tbl>
      <w:tblPr>
        <w:tblW w:w="9543" w:type="dxa"/>
        <w:tblInd w:w="8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632"/>
        <w:gridCol w:w="6911"/>
      </w:tblGrid>
      <w:tr w:rsidR="00FA109C" w:rsidRPr="003B59DC" w14:paraId="40F57980" w14:textId="77777777" w:rsidTr="004E637C">
        <w:tc>
          <w:tcPr>
            <w:tcW w:w="2632" w:type="dxa"/>
            <w:shd w:val="clear" w:color="auto" w:fill="D9D9D9" w:themeFill="background1" w:themeFillShade="D9"/>
          </w:tcPr>
          <w:p w14:paraId="6CACDF9F" w14:textId="77777777" w:rsidR="00FA109C" w:rsidRPr="003B59DC" w:rsidRDefault="00E736C2" w:rsidP="00FA109C">
            <w:pPr>
              <w:pStyle w:val="Default"/>
              <w:spacing w:before="40" w:after="40"/>
              <w:rPr>
                <w:rFonts w:ascii="Arial" w:hAnsi="Arial" w:cs="Arial"/>
                <w:color w:val="auto"/>
                <w:sz w:val="20"/>
                <w:szCs w:val="20"/>
                <w:lang w:val="en-GB"/>
              </w:rPr>
            </w:pPr>
            <w:r>
              <w:rPr>
                <w:rFonts w:ascii="Arial" w:hAnsi="Arial" w:cs="Arial"/>
                <w:b/>
                <w:lang w:val="en-GB"/>
              </w:rPr>
              <w:t xml:space="preserve">“the </w:t>
            </w:r>
            <w:r w:rsidR="00FA109C" w:rsidRPr="003B59DC">
              <w:rPr>
                <w:rFonts w:ascii="Arial" w:hAnsi="Arial" w:cs="Arial"/>
                <w:b/>
                <w:lang w:val="en-GB"/>
              </w:rPr>
              <w:t>Act</w:t>
            </w:r>
            <w:r>
              <w:rPr>
                <w:rFonts w:ascii="Arial" w:hAnsi="Arial" w:cs="Arial"/>
                <w:b/>
                <w:lang w:val="en-GB"/>
              </w:rPr>
              <w:t>”</w:t>
            </w:r>
          </w:p>
        </w:tc>
        <w:tc>
          <w:tcPr>
            <w:tcW w:w="6911" w:type="dxa"/>
            <w:shd w:val="clear" w:color="auto" w:fill="auto"/>
          </w:tcPr>
          <w:p w14:paraId="3F0BC0EF" w14:textId="77777777" w:rsidR="00FA109C" w:rsidRPr="003B59DC" w:rsidRDefault="00E736C2" w:rsidP="00265B98">
            <w:pPr>
              <w:pStyle w:val="Default"/>
              <w:spacing w:before="40" w:after="40"/>
              <w:rPr>
                <w:rFonts w:ascii="Arial" w:hAnsi="Arial" w:cs="Arial"/>
                <w:color w:val="auto"/>
                <w:sz w:val="20"/>
                <w:szCs w:val="20"/>
                <w:lang w:val="en-GB"/>
              </w:rPr>
            </w:pPr>
            <w:r>
              <w:rPr>
                <w:rFonts w:ascii="Arial" w:hAnsi="Arial" w:cs="Arial"/>
                <w:color w:val="auto"/>
                <w:sz w:val="20"/>
                <w:szCs w:val="20"/>
                <w:lang w:val="en-GB"/>
              </w:rPr>
              <w:t xml:space="preserve">means </w:t>
            </w:r>
            <w:r w:rsidR="00FA109C" w:rsidRPr="003B59DC">
              <w:rPr>
                <w:rFonts w:ascii="Arial" w:hAnsi="Arial" w:cs="Arial"/>
                <w:color w:val="auto"/>
                <w:sz w:val="20"/>
                <w:szCs w:val="20"/>
                <w:lang w:val="en-GB"/>
              </w:rPr>
              <w:t>the Incorporation Act 1987 (Western Australia) or any other Act the Association may be incorporated under from time to time;</w:t>
            </w:r>
          </w:p>
        </w:tc>
      </w:tr>
      <w:tr w:rsidR="00E736C2" w:rsidRPr="003B59DC" w14:paraId="45712911" w14:textId="77777777" w:rsidTr="004E637C">
        <w:tc>
          <w:tcPr>
            <w:tcW w:w="2632" w:type="dxa"/>
            <w:shd w:val="clear" w:color="auto" w:fill="D9D9D9" w:themeFill="background1" w:themeFillShade="D9"/>
          </w:tcPr>
          <w:p w14:paraId="2442F3D3" w14:textId="77777777" w:rsidR="00E736C2" w:rsidRDefault="00E736C2" w:rsidP="00FA109C">
            <w:pPr>
              <w:pStyle w:val="Default"/>
              <w:spacing w:before="40" w:after="40"/>
              <w:rPr>
                <w:rFonts w:ascii="Arial" w:hAnsi="Arial" w:cs="Arial"/>
                <w:b/>
                <w:lang w:val="en-GB"/>
              </w:rPr>
            </w:pPr>
            <w:r>
              <w:rPr>
                <w:rFonts w:ascii="Arial" w:hAnsi="Arial" w:cs="Arial"/>
                <w:b/>
                <w:lang w:val="en-GB"/>
              </w:rPr>
              <w:t>“the Association”</w:t>
            </w:r>
          </w:p>
        </w:tc>
        <w:tc>
          <w:tcPr>
            <w:tcW w:w="6911" w:type="dxa"/>
            <w:shd w:val="clear" w:color="auto" w:fill="auto"/>
          </w:tcPr>
          <w:p w14:paraId="3790B4B4" w14:textId="77777777" w:rsidR="00E736C2" w:rsidRDefault="00E736C2" w:rsidP="00265B98">
            <w:pPr>
              <w:pStyle w:val="Default"/>
              <w:spacing w:before="40" w:after="40"/>
              <w:rPr>
                <w:rFonts w:ascii="Arial" w:hAnsi="Arial" w:cs="Arial"/>
                <w:color w:val="auto"/>
                <w:sz w:val="20"/>
                <w:szCs w:val="20"/>
                <w:lang w:val="en-GB"/>
              </w:rPr>
            </w:pPr>
            <w:r>
              <w:rPr>
                <w:rFonts w:ascii="Arial" w:hAnsi="Arial" w:cs="Arial"/>
                <w:color w:val="auto"/>
                <w:sz w:val="20"/>
                <w:szCs w:val="20"/>
                <w:lang w:val="en-GB"/>
              </w:rPr>
              <w:t>means the Association referred to in rule 1;</w:t>
            </w:r>
          </w:p>
        </w:tc>
      </w:tr>
      <w:tr w:rsidR="00FA109C" w:rsidRPr="003B59DC" w14:paraId="7ED3316D" w14:textId="77777777" w:rsidTr="004E637C">
        <w:tc>
          <w:tcPr>
            <w:tcW w:w="2632" w:type="dxa"/>
            <w:shd w:val="clear" w:color="auto" w:fill="D9D9D9" w:themeFill="background1" w:themeFillShade="D9"/>
          </w:tcPr>
          <w:p w14:paraId="21415C8D" w14:textId="77777777" w:rsidR="00FA109C" w:rsidRPr="003B59DC" w:rsidRDefault="00FA109C" w:rsidP="00FA109C">
            <w:pPr>
              <w:pStyle w:val="Default"/>
              <w:spacing w:before="40" w:after="40"/>
              <w:rPr>
                <w:rFonts w:ascii="Arial" w:hAnsi="Arial" w:cs="Arial"/>
                <w:color w:val="auto"/>
                <w:sz w:val="20"/>
                <w:szCs w:val="20"/>
                <w:lang w:val="en-GB"/>
              </w:rPr>
            </w:pPr>
            <w:r w:rsidRPr="003B59DC">
              <w:rPr>
                <w:rFonts w:ascii="Arial" w:hAnsi="Arial" w:cs="Arial"/>
                <w:b/>
                <w:lang w:val="en-GB"/>
              </w:rPr>
              <w:t>Annual General Meeting</w:t>
            </w:r>
          </w:p>
        </w:tc>
        <w:tc>
          <w:tcPr>
            <w:tcW w:w="6911" w:type="dxa"/>
            <w:shd w:val="clear" w:color="auto" w:fill="auto"/>
          </w:tcPr>
          <w:p w14:paraId="63884BDC" w14:textId="77777777" w:rsidR="00FA109C" w:rsidRPr="003B59DC" w:rsidRDefault="00FA109C" w:rsidP="00265B98">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 xml:space="preserve">is the meeting convened under rule </w:t>
            </w:r>
            <w:r w:rsidR="00370756">
              <w:rPr>
                <w:rFonts w:ascii="Arial" w:hAnsi="Arial" w:cs="Arial"/>
                <w:color w:val="auto"/>
                <w:sz w:val="20"/>
                <w:szCs w:val="20"/>
                <w:lang w:val="en-GB"/>
              </w:rPr>
              <w:t>17.1</w:t>
            </w:r>
            <w:r w:rsidRPr="003B59DC">
              <w:rPr>
                <w:rFonts w:ascii="Arial" w:hAnsi="Arial" w:cs="Arial"/>
                <w:color w:val="auto"/>
                <w:sz w:val="20"/>
                <w:szCs w:val="20"/>
                <w:lang w:val="en-GB"/>
              </w:rPr>
              <w:t xml:space="preserve"> below;</w:t>
            </w:r>
          </w:p>
        </w:tc>
      </w:tr>
      <w:tr w:rsidR="00FA109C" w:rsidRPr="003B59DC" w14:paraId="481C3F8E" w14:textId="77777777" w:rsidTr="004E637C">
        <w:tc>
          <w:tcPr>
            <w:tcW w:w="2632" w:type="dxa"/>
            <w:shd w:val="clear" w:color="auto" w:fill="D9D9D9" w:themeFill="background1" w:themeFillShade="D9"/>
          </w:tcPr>
          <w:p w14:paraId="071C2221" w14:textId="77777777" w:rsidR="00FA109C" w:rsidRPr="003B59DC" w:rsidRDefault="00FA109C" w:rsidP="00FA109C">
            <w:pPr>
              <w:pStyle w:val="Default"/>
              <w:spacing w:before="40" w:after="40"/>
              <w:rPr>
                <w:rFonts w:ascii="Arial" w:hAnsi="Arial" w:cs="Arial"/>
                <w:color w:val="auto"/>
                <w:sz w:val="20"/>
                <w:szCs w:val="20"/>
                <w:lang w:val="en-GB"/>
              </w:rPr>
            </w:pPr>
            <w:r w:rsidRPr="003B59DC">
              <w:rPr>
                <w:rFonts w:ascii="Arial" w:hAnsi="Arial" w:cs="Arial"/>
                <w:b/>
                <w:lang w:val="en-GB"/>
              </w:rPr>
              <w:t>By-Law</w:t>
            </w:r>
          </w:p>
        </w:tc>
        <w:tc>
          <w:tcPr>
            <w:tcW w:w="6911" w:type="dxa"/>
            <w:shd w:val="clear" w:color="auto" w:fill="auto"/>
          </w:tcPr>
          <w:p w14:paraId="5D560575" w14:textId="77777777" w:rsidR="00FA109C" w:rsidRPr="003B59DC" w:rsidRDefault="00FA109C" w:rsidP="00265B98">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 xml:space="preserve">any By-Law, regulation or policy made by the </w:t>
            </w:r>
            <w:r w:rsidR="00F569BC">
              <w:rPr>
                <w:rFonts w:ascii="Arial" w:hAnsi="Arial" w:cs="Arial"/>
                <w:color w:val="auto"/>
                <w:sz w:val="20"/>
                <w:szCs w:val="20"/>
                <w:lang w:val="en-GB"/>
              </w:rPr>
              <w:t>Committee</w:t>
            </w:r>
            <w:r w:rsidRPr="003B59DC">
              <w:rPr>
                <w:rFonts w:ascii="Arial" w:hAnsi="Arial" w:cs="Arial"/>
                <w:color w:val="auto"/>
                <w:sz w:val="20"/>
                <w:szCs w:val="20"/>
                <w:lang w:val="en-GB"/>
              </w:rPr>
              <w:t xml:space="preserve"> under rule </w:t>
            </w:r>
            <w:r w:rsidR="00370756">
              <w:rPr>
                <w:rFonts w:ascii="Arial" w:hAnsi="Arial" w:cs="Arial"/>
                <w:color w:val="auto"/>
                <w:sz w:val="20"/>
                <w:szCs w:val="20"/>
                <w:lang w:val="en-GB"/>
              </w:rPr>
              <w:t>22(1)</w:t>
            </w:r>
            <w:r w:rsidRPr="003B59DC">
              <w:rPr>
                <w:rFonts w:ascii="Arial" w:hAnsi="Arial" w:cs="Arial"/>
                <w:color w:val="auto"/>
                <w:sz w:val="20"/>
                <w:szCs w:val="20"/>
                <w:lang w:val="en-GB"/>
              </w:rPr>
              <w:t>;</w:t>
            </w:r>
          </w:p>
        </w:tc>
      </w:tr>
      <w:tr w:rsidR="000870CB" w:rsidRPr="003B59DC" w14:paraId="51F60D5E" w14:textId="77777777" w:rsidTr="004E637C">
        <w:tc>
          <w:tcPr>
            <w:tcW w:w="2632" w:type="dxa"/>
            <w:shd w:val="clear" w:color="auto" w:fill="D9D9D9" w:themeFill="background1" w:themeFillShade="D9"/>
          </w:tcPr>
          <w:p w14:paraId="7EBF138F" w14:textId="77777777" w:rsidR="000870CB" w:rsidRPr="003B59DC" w:rsidRDefault="000870CB" w:rsidP="00FA109C">
            <w:pPr>
              <w:pStyle w:val="Default"/>
              <w:spacing w:before="40" w:after="40"/>
              <w:rPr>
                <w:rFonts w:ascii="Arial" w:hAnsi="Arial" w:cs="Arial"/>
                <w:b/>
                <w:lang w:val="en-GB"/>
              </w:rPr>
            </w:pPr>
            <w:r>
              <w:rPr>
                <w:rFonts w:ascii="Arial" w:hAnsi="Arial" w:cs="Arial"/>
                <w:b/>
                <w:lang w:val="en-GB"/>
              </w:rPr>
              <w:t>“the Commissioner”</w:t>
            </w:r>
          </w:p>
        </w:tc>
        <w:tc>
          <w:tcPr>
            <w:tcW w:w="6911" w:type="dxa"/>
            <w:shd w:val="clear" w:color="auto" w:fill="auto"/>
          </w:tcPr>
          <w:p w14:paraId="035E4126" w14:textId="77777777" w:rsidR="000870CB" w:rsidRPr="003B59DC" w:rsidRDefault="000870CB" w:rsidP="00265B98">
            <w:pPr>
              <w:pStyle w:val="Default"/>
              <w:spacing w:before="40" w:after="40"/>
              <w:rPr>
                <w:rFonts w:ascii="Arial" w:hAnsi="Arial" w:cs="Arial"/>
                <w:color w:val="auto"/>
                <w:sz w:val="20"/>
                <w:szCs w:val="20"/>
                <w:lang w:val="en-GB"/>
              </w:rPr>
            </w:pPr>
            <w:r>
              <w:rPr>
                <w:rFonts w:ascii="Arial" w:hAnsi="Arial" w:cs="Arial"/>
                <w:color w:val="auto"/>
                <w:sz w:val="20"/>
                <w:szCs w:val="20"/>
                <w:lang w:val="en-GB"/>
              </w:rPr>
              <w:t>means the Commissioner for Fair Trading exercising powers under the Act;</w:t>
            </w:r>
          </w:p>
        </w:tc>
      </w:tr>
      <w:tr w:rsidR="000870CB" w:rsidRPr="003B59DC" w14:paraId="4B39E504" w14:textId="77777777" w:rsidTr="004E637C">
        <w:tc>
          <w:tcPr>
            <w:tcW w:w="2632" w:type="dxa"/>
            <w:shd w:val="clear" w:color="auto" w:fill="D9D9D9" w:themeFill="background1" w:themeFillShade="D9"/>
          </w:tcPr>
          <w:p w14:paraId="676BC2B0" w14:textId="77777777" w:rsidR="000870CB" w:rsidRDefault="000870CB" w:rsidP="00FA109C">
            <w:pPr>
              <w:pStyle w:val="Default"/>
              <w:spacing w:before="40" w:after="40"/>
              <w:rPr>
                <w:rFonts w:ascii="Arial" w:hAnsi="Arial" w:cs="Arial"/>
                <w:b/>
                <w:lang w:val="en-GB"/>
              </w:rPr>
            </w:pPr>
            <w:r>
              <w:rPr>
                <w:rFonts w:ascii="Arial" w:hAnsi="Arial" w:cs="Arial"/>
                <w:b/>
                <w:lang w:val="en-GB"/>
              </w:rPr>
              <w:t>“the Committee”</w:t>
            </w:r>
          </w:p>
        </w:tc>
        <w:tc>
          <w:tcPr>
            <w:tcW w:w="6911" w:type="dxa"/>
            <w:shd w:val="clear" w:color="auto" w:fill="auto"/>
          </w:tcPr>
          <w:p w14:paraId="2C18B73A" w14:textId="77777777" w:rsidR="000870CB" w:rsidRDefault="000870CB" w:rsidP="00265B98">
            <w:pPr>
              <w:pStyle w:val="Default"/>
              <w:spacing w:before="40" w:after="40"/>
              <w:rPr>
                <w:rFonts w:ascii="Arial" w:hAnsi="Arial" w:cs="Arial"/>
                <w:color w:val="auto"/>
                <w:sz w:val="20"/>
                <w:szCs w:val="20"/>
                <w:lang w:val="en-GB"/>
              </w:rPr>
            </w:pPr>
            <w:r>
              <w:rPr>
                <w:rFonts w:ascii="Arial" w:hAnsi="Arial" w:cs="Arial"/>
                <w:color w:val="auto"/>
                <w:sz w:val="20"/>
                <w:szCs w:val="20"/>
                <w:lang w:val="en-GB"/>
              </w:rPr>
              <w:t>means the Committee of Management of the Association referred to in rule 11(1)</w:t>
            </w:r>
          </w:p>
        </w:tc>
      </w:tr>
      <w:tr w:rsidR="00370756" w:rsidRPr="003B59DC" w14:paraId="461AD823" w14:textId="77777777" w:rsidTr="004E637C">
        <w:tc>
          <w:tcPr>
            <w:tcW w:w="2632" w:type="dxa"/>
            <w:shd w:val="clear" w:color="auto" w:fill="D9D9D9" w:themeFill="background1" w:themeFillShade="D9"/>
          </w:tcPr>
          <w:p w14:paraId="0713A618" w14:textId="77777777" w:rsidR="00370756" w:rsidRPr="003B59DC" w:rsidRDefault="00370756" w:rsidP="00FA109C">
            <w:pPr>
              <w:pStyle w:val="Default"/>
              <w:spacing w:before="40" w:after="40"/>
              <w:rPr>
                <w:rFonts w:ascii="Arial" w:hAnsi="Arial" w:cs="Arial"/>
                <w:b/>
                <w:lang w:val="en-GB"/>
              </w:rPr>
            </w:pPr>
            <w:r>
              <w:rPr>
                <w:rFonts w:ascii="Arial" w:hAnsi="Arial" w:cs="Arial"/>
                <w:b/>
                <w:lang w:val="en-GB"/>
              </w:rPr>
              <w:t>Committee Meeting</w:t>
            </w:r>
          </w:p>
        </w:tc>
        <w:tc>
          <w:tcPr>
            <w:tcW w:w="6911" w:type="dxa"/>
            <w:shd w:val="clear" w:color="auto" w:fill="auto"/>
          </w:tcPr>
          <w:p w14:paraId="17D79FD1" w14:textId="77777777" w:rsidR="00370756" w:rsidRPr="003B59DC" w:rsidRDefault="00370756" w:rsidP="00265B98">
            <w:pPr>
              <w:pStyle w:val="Default"/>
              <w:spacing w:before="40" w:after="40"/>
              <w:rPr>
                <w:rFonts w:ascii="Arial" w:hAnsi="Arial" w:cs="Arial"/>
                <w:color w:val="auto"/>
                <w:sz w:val="20"/>
                <w:szCs w:val="20"/>
                <w:lang w:val="en-GB"/>
              </w:rPr>
            </w:pPr>
            <w:r>
              <w:rPr>
                <w:rFonts w:ascii="Arial" w:hAnsi="Arial" w:cs="Arial"/>
                <w:color w:val="auto"/>
                <w:sz w:val="20"/>
                <w:szCs w:val="20"/>
                <w:lang w:val="en-GB"/>
              </w:rPr>
              <w:t>means a meeting referred to in rule 16;</w:t>
            </w:r>
          </w:p>
        </w:tc>
      </w:tr>
      <w:tr w:rsidR="00370756" w:rsidRPr="003B59DC" w14:paraId="56C26831" w14:textId="77777777" w:rsidTr="004E637C">
        <w:tc>
          <w:tcPr>
            <w:tcW w:w="2632" w:type="dxa"/>
            <w:shd w:val="clear" w:color="auto" w:fill="D9D9D9" w:themeFill="background1" w:themeFillShade="D9"/>
          </w:tcPr>
          <w:p w14:paraId="0EE28DEF" w14:textId="77777777" w:rsidR="00370756" w:rsidRDefault="00370756" w:rsidP="00FA109C">
            <w:pPr>
              <w:pStyle w:val="Default"/>
              <w:spacing w:before="40" w:after="40"/>
              <w:rPr>
                <w:rFonts w:ascii="Arial" w:hAnsi="Arial" w:cs="Arial"/>
                <w:b/>
                <w:lang w:val="en-GB"/>
              </w:rPr>
            </w:pPr>
            <w:r>
              <w:rPr>
                <w:rFonts w:ascii="Arial" w:hAnsi="Arial" w:cs="Arial"/>
                <w:b/>
                <w:lang w:val="en-GB"/>
              </w:rPr>
              <w:t>Committee Member</w:t>
            </w:r>
          </w:p>
        </w:tc>
        <w:tc>
          <w:tcPr>
            <w:tcW w:w="6911" w:type="dxa"/>
            <w:shd w:val="clear" w:color="auto" w:fill="auto"/>
          </w:tcPr>
          <w:p w14:paraId="246BCDC9" w14:textId="77777777" w:rsidR="00370756" w:rsidRDefault="00E736C2" w:rsidP="00265B98">
            <w:pPr>
              <w:pStyle w:val="Default"/>
              <w:spacing w:before="40" w:after="40"/>
              <w:rPr>
                <w:rFonts w:ascii="Arial" w:hAnsi="Arial" w:cs="Arial"/>
                <w:color w:val="auto"/>
                <w:sz w:val="20"/>
                <w:szCs w:val="20"/>
                <w:lang w:val="en-GB"/>
              </w:rPr>
            </w:pPr>
            <w:r>
              <w:rPr>
                <w:rFonts w:ascii="Arial" w:hAnsi="Arial" w:cs="Arial"/>
                <w:color w:val="auto"/>
                <w:sz w:val="20"/>
                <w:szCs w:val="20"/>
                <w:lang w:val="en-GB"/>
              </w:rPr>
              <w:t>m</w:t>
            </w:r>
            <w:r w:rsidR="00370756">
              <w:rPr>
                <w:rFonts w:ascii="Arial" w:hAnsi="Arial" w:cs="Arial"/>
                <w:color w:val="auto"/>
                <w:sz w:val="20"/>
                <w:szCs w:val="20"/>
                <w:lang w:val="en-GB"/>
              </w:rPr>
              <w:t>eans a person referred to in paragraphs (a), (b), (c), (d), (e), of rule 11(1)</w:t>
            </w:r>
          </w:p>
        </w:tc>
      </w:tr>
      <w:tr w:rsidR="00FA109C" w:rsidRPr="003B59DC" w14:paraId="6FCCEABD" w14:textId="77777777" w:rsidTr="004E637C">
        <w:tc>
          <w:tcPr>
            <w:tcW w:w="2632" w:type="dxa"/>
            <w:shd w:val="clear" w:color="auto" w:fill="D9D9D9" w:themeFill="background1" w:themeFillShade="D9"/>
          </w:tcPr>
          <w:p w14:paraId="7B240746" w14:textId="77777777" w:rsidR="00FA109C" w:rsidRPr="003B59DC" w:rsidRDefault="00FA109C" w:rsidP="00FA109C">
            <w:pPr>
              <w:pStyle w:val="Default"/>
              <w:spacing w:before="40" w:after="40"/>
              <w:rPr>
                <w:rFonts w:ascii="Arial" w:hAnsi="Arial" w:cs="Arial"/>
                <w:color w:val="auto"/>
                <w:sz w:val="20"/>
                <w:szCs w:val="20"/>
                <w:lang w:val="en-GB"/>
              </w:rPr>
            </w:pPr>
            <w:r w:rsidRPr="003B59DC">
              <w:rPr>
                <w:rFonts w:ascii="Arial" w:hAnsi="Arial" w:cs="Arial"/>
                <w:b/>
                <w:lang w:val="en-GB"/>
              </w:rPr>
              <w:t>Convene</w:t>
            </w:r>
          </w:p>
        </w:tc>
        <w:tc>
          <w:tcPr>
            <w:tcW w:w="6911" w:type="dxa"/>
            <w:shd w:val="clear" w:color="auto" w:fill="auto"/>
          </w:tcPr>
          <w:p w14:paraId="303802B7" w14:textId="77777777" w:rsidR="00FA109C" w:rsidRPr="003B59DC" w:rsidRDefault="00E736C2" w:rsidP="00265B98">
            <w:pPr>
              <w:pStyle w:val="Default"/>
              <w:spacing w:before="40" w:after="40"/>
              <w:rPr>
                <w:rFonts w:ascii="Arial" w:hAnsi="Arial" w:cs="Arial"/>
                <w:color w:val="auto"/>
                <w:sz w:val="20"/>
                <w:szCs w:val="20"/>
                <w:lang w:val="en-GB"/>
              </w:rPr>
            </w:pPr>
            <w:r>
              <w:rPr>
                <w:rFonts w:ascii="Arial" w:hAnsi="Arial" w:cs="Arial"/>
                <w:color w:val="auto"/>
                <w:sz w:val="20"/>
                <w:szCs w:val="20"/>
                <w:lang w:val="en-GB"/>
              </w:rPr>
              <w:t>m</w:t>
            </w:r>
            <w:r w:rsidR="00370756">
              <w:rPr>
                <w:rFonts w:ascii="Arial" w:hAnsi="Arial" w:cs="Arial"/>
                <w:color w:val="auto"/>
                <w:sz w:val="20"/>
                <w:szCs w:val="20"/>
                <w:lang w:val="en-GB"/>
              </w:rPr>
              <w:t xml:space="preserve">eans </w:t>
            </w:r>
            <w:r w:rsidR="00FA109C" w:rsidRPr="003B59DC">
              <w:rPr>
                <w:rFonts w:ascii="Arial" w:hAnsi="Arial" w:cs="Arial"/>
                <w:color w:val="auto"/>
                <w:sz w:val="20"/>
                <w:szCs w:val="20"/>
                <w:lang w:val="en-GB"/>
              </w:rPr>
              <w:t>to call together for a formal meeting;</w:t>
            </w:r>
          </w:p>
        </w:tc>
      </w:tr>
      <w:tr w:rsidR="00FA109C" w:rsidRPr="003B59DC" w14:paraId="132FD28D" w14:textId="77777777" w:rsidTr="004E637C">
        <w:tc>
          <w:tcPr>
            <w:tcW w:w="2632" w:type="dxa"/>
            <w:shd w:val="clear" w:color="auto" w:fill="D9D9D9" w:themeFill="background1" w:themeFillShade="D9"/>
          </w:tcPr>
          <w:p w14:paraId="235640B5" w14:textId="77777777" w:rsidR="00FA109C" w:rsidRPr="003B59DC" w:rsidRDefault="00FA109C" w:rsidP="00FA109C">
            <w:pPr>
              <w:pStyle w:val="Default"/>
              <w:spacing w:before="40" w:after="40"/>
              <w:rPr>
                <w:rFonts w:ascii="Arial" w:hAnsi="Arial" w:cs="Arial"/>
                <w:color w:val="auto"/>
                <w:sz w:val="20"/>
                <w:szCs w:val="20"/>
                <w:lang w:val="en-GB"/>
              </w:rPr>
            </w:pPr>
            <w:r w:rsidRPr="003B59DC">
              <w:rPr>
                <w:rFonts w:ascii="Arial" w:hAnsi="Arial" w:cs="Arial"/>
                <w:b/>
                <w:lang w:val="en-GB"/>
              </w:rPr>
              <w:t>Delegate</w:t>
            </w:r>
          </w:p>
        </w:tc>
        <w:tc>
          <w:tcPr>
            <w:tcW w:w="6911" w:type="dxa"/>
            <w:shd w:val="clear" w:color="auto" w:fill="auto"/>
          </w:tcPr>
          <w:p w14:paraId="3EFD36E5" w14:textId="77777777" w:rsidR="00FA109C" w:rsidRPr="003B59DC" w:rsidRDefault="00FA109C" w:rsidP="00265B98">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the person duly elected or appointed in writing, from time to time, by a member Club or Affiliate to act for and on behalf of that entity, at General Meetings or otherwise in proceeding so provided by this Constitution;</w:t>
            </w:r>
          </w:p>
        </w:tc>
      </w:tr>
      <w:tr w:rsidR="00FA109C" w:rsidRPr="003B59DC" w14:paraId="3F9E3282" w14:textId="77777777" w:rsidTr="004E637C">
        <w:tc>
          <w:tcPr>
            <w:tcW w:w="2632" w:type="dxa"/>
            <w:shd w:val="clear" w:color="auto" w:fill="D9D9D9" w:themeFill="background1" w:themeFillShade="D9"/>
          </w:tcPr>
          <w:p w14:paraId="2CAD1928" w14:textId="77777777" w:rsidR="00FA109C" w:rsidRPr="003B59DC" w:rsidRDefault="00FA109C" w:rsidP="00FA109C">
            <w:pPr>
              <w:pStyle w:val="Default"/>
              <w:spacing w:before="40" w:after="40"/>
              <w:rPr>
                <w:rFonts w:ascii="Arial" w:hAnsi="Arial" w:cs="Arial"/>
                <w:color w:val="auto"/>
                <w:sz w:val="20"/>
                <w:szCs w:val="20"/>
                <w:lang w:val="en-GB"/>
              </w:rPr>
            </w:pPr>
            <w:r w:rsidRPr="003B59DC">
              <w:rPr>
                <w:rFonts w:ascii="Arial" w:hAnsi="Arial" w:cs="Arial"/>
                <w:b/>
                <w:lang w:val="en-GB"/>
              </w:rPr>
              <w:t>Department</w:t>
            </w:r>
          </w:p>
        </w:tc>
        <w:tc>
          <w:tcPr>
            <w:tcW w:w="6911" w:type="dxa"/>
            <w:shd w:val="clear" w:color="auto" w:fill="auto"/>
          </w:tcPr>
          <w:p w14:paraId="07AAD446" w14:textId="77777777" w:rsidR="00FA109C" w:rsidRPr="003B59DC" w:rsidRDefault="00FA109C" w:rsidP="00265B98">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the government department with responsibility for administering the Associations Incorporation Act (1987);</w:t>
            </w:r>
          </w:p>
        </w:tc>
      </w:tr>
      <w:tr w:rsidR="00FA109C" w:rsidRPr="003B59DC" w14:paraId="3F477DA5" w14:textId="77777777" w:rsidTr="004E637C">
        <w:tc>
          <w:tcPr>
            <w:tcW w:w="2632" w:type="dxa"/>
            <w:shd w:val="clear" w:color="auto" w:fill="D9D9D9" w:themeFill="background1" w:themeFillShade="D9"/>
          </w:tcPr>
          <w:p w14:paraId="33047E18" w14:textId="77777777" w:rsidR="00FA109C" w:rsidRPr="00F154D4" w:rsidRDefault="00FA109C" w:rsidP="00FA109C">
            <w:pPr>
              <w:pStyle w:val="Default"/>
              <w:spacing w:before="40" w:after="40"/>
              <w:rPr>
                <w:rFonts w:ascii="Arial" w:hAnsi="Arial" w:cs="Arial"/>
                <w:color w:val="auto"/>
                <w:sz w:val="20"/>
                <w:szCs w:val="20"/>
                <w:lang w:val="en-GB"/>
              </w:rPr>
            </w:pPr>
            <w:r w:rsidRPr="00F154D4">
              <w:rPr>
                <w:rFonts w:ascii="Arial" w:hAnsi="Arial" w:cs="Arial"/>
                <w:b/>
                <w:lang w:val="en-GB"/>
              </w:rPr>
              <w:t>Electronic Mail</w:t>
            </w:r>
          </w:p>
        </w:tc>
        <w:tc>
          <w:tcPr>
            <w:tcW w:w="6911" w:type="dxa"/>
            <w:shd w:val="clear" w:color="auto" w:fill="auto"/>
          </w:tcPr>
          <w:p w14:paraId="4E662287" w14:textId="77777777" w:rsidR="00FA109C" w:rsidRPr="00F154D4" w:rsidRDefault="00FA109C" w:rsidP="00265B98">
            <w:pPr>
              <w:pStyle w:val="Default"/>
              <w:spacing w:before="40" w:after="40"/>
              <w:rPr>
                <w:rFonts w:ascii="Arial" w:hAnsi="Arial" w:cs="Arial"/>
                <w:color w:val="auto"/>
                <w:sz w:val="20"/>
                <w:szCs w:val="20"/>
                <w:lang w:val="en-GB"/>
              </w:rPr>
            </w:pPr>
            <w:r w:rsidRPr="00F154D4">
              <w:rPr>
                <w:rFonts w:ascii="Arial" w:hAnsi="Arial" w:cs="Arial"/>
                <w:color w:val="auto"/>
                <w:sz w:val="20"/>
                <w:szCs w:val="20"/>
                <w:lang w:val="en-GB"/>
              </w:rPr>
              <w:t xml:space="preserve">means the exchange of digital messages or other means of electronic transmission of data, which can be stored as approved from time to time by the </w:t>
            </w:r>
            <w:r w:rsidR="00F569BC" w:rsidRPr="00F154D4">
              <w:rPr>
                <w:rFonts w:ascii="Arial" w:hAnsi="Arial" w:cs="Arial"/>
                <w:color w:val="auto"/>
                <w:sz w:val="20"/>
                <w:szCs w:val="20"/>
                <w:lang w:val="en-GB"/>
              </w:rPr>
              <w:t>Committee</w:t>
            </w:r>
            <w:r w:rsidRPr="00F154D4">
              <w:rPr>
                <w:rFonts w:ascii="Arial" w:hAnsi="Arial" w:cs="Arial"/>
                <w:color w:val="auto"/>
                <w:sz w:val="20"/>
                <w:szCs w:val="20"/>
                <w:lang w:val="en-GB"/>
              </w:rPr>
              <w:t>;</w:t>
            </w:r>
            <w:r w:rsidR="00500AB3" w:rsidRPr="00F154D4">
              <w:rPr>
                <w:rFonts w:ascii="Arial" w:hAnsi="Arial" w:cs="Arial"/>
                <w:color w:val="auto"/>
                <w:sz w:val="20"/>
                <w:szCs w:val="20"/>
                <w:lang w:val="en-GB"/>
              </w:rPr>
              <w:t xml:space="preserve"> such as email, fax, text or message.</w:t>
            </w:r>
          </w:p>
        </w:tc>
      </w:tr>
      <w:tr w:rsidR="004E637C" w:rsidRPr="00370756" w14:paraId="6732ADF5" w14:textId="77777777" w:rsidTr="004E637C">
        <w:tc>
          <w:tcPr>
            <w:tcW w:w="2632"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34ABEC4C" w14:textId="77777777" w:rsidR="004E637C" w:rsidRPr="00F154D4" w:rsidRDefault="004E637C" w:rsidP="004E637C">
            <w:pPr>
              <w:pStyle w:val="Default"/>
              <w:spacing w:before="40" w:after="40"/>
              <w:rPr>
                <w:rFonts w:ascii="Arial" w:hAnsi="Arial" w:cs="Arial"/>
                <w:b/>
                <w:lang w:val="en-GB"/>
              </w:rPr>
            </w:pPr>
            <w:r w:rsidRPr="00F154D4">
              <w:rPr>
                <w:rFonts w:ascii="Arial" w:hAnsi="Arial" w:cs="Arial"/>
                <w:b/>
                <w:lang w:val="en-GB"/>
              </w:rPr>
              <w:t>Executive Member</w:t>
            </w:r>
          </w:p>
        </w:tc>
        <w:tc>
          <w:tcPr>
            <w:tcW w:w="6911" w:type="dxa"/>
            <w:tcBorders>
              <w:top w:val="single" w:sz="4" w:space="0" w:color="7F7F7F"/>
              <w:left w:val="single" w:sz="4" w:space="0" w:color="7F7F7F"/>
              <w:bottom w:val="single" w:sz="4" w:space="0" w:color="7F7F7F"/>
              <w:right w:val="single" w:sz="4" w:space="0" w:color="7F7F7F"/>
            </w:tcBorders>
            <w:shd w:val="clear" w:color="auto" w:fill="auto"/>
          </w:tcPr>
          <w:p w14:paraId="4294F2C8" w14:textId="77777777" w:rsidR="004E637C" w:rsidRPr="00F154D4" w:rsidRDefault="004E637C" w:rsidP="00F154D4">
            <w:pPr>
              <w:pStyle w:val="Default"/>
              <w:spacing w:before="40" w:after="40"/>
              <w:rPr>
                <w:rFonts w:ascii="Arial" w:hAnsi="Arial" w:cs="Arial"/>
                <w:color w:val="auto"/>
                <w:sz w:val="20"/>
                <w:szCs w:val="20"/>
                <w:lang w:val="en-GB"/>
              </w:rPr>
            </w:pPr>
            <w:r w:rsidRPr="00F154D4">
              <w:rPr>
                <w:rFonts w:ascii="Arial" w:hAnsi="Arial" w:cs="Arial"/>
                <w:color w:val="auto"/>
                <w:sz w:val="20"/>
                <w:szCs w:val="20"/>
                <w:lang w:val="en-GB"/>
              </w:rPr>
              <w:t>person referred to in rule 1</w:t>
            </w:r>
            <w:r w:rsidR="00F154D4" w:rsidRPr="00F154D4">
              <w:rPr>
                <w:rFonts w:ascii="Arial" w:hAnsi="Arial" w:cs="Arial"/>
                <w:color w:val="auto"/>
                <w:sz w:val="20"/>
                <w:szCs w:val="20"/>
                <w:lang w:val="en-GB"/>
              </w:rPr>
              <w:t>1</w:t>
            </w:r>
            <w:r w:rsidRPr="00F154D4">
              <w:rPr>
                <w:rFonts w:ascii="Arial" w:hAnsi="Arial" w:cs="Arial"/>
                <w:color w:val="auto"/>
                <w:sz w:val="20"/>
                <w:szCs w:val="20"/>
                <w:lang w:val="en-GB"/>
              </w:rPr>
              <w:t xml:space="preserve"> below;</w:t>
            </w:r>
          </w:p>
        </w:tc>
      </w:tr>
      <w:tr w:rsidR="004E637C" w:rsidRPr="00370756" w14:paraId="4E465ABE" w14:textId="77777777" w:rsidTr="004E637C">
        <w:tc>
          <w:tcPr>
            <w:tcW w:w="2632"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1E487EE6" w14:textId="77777777" w:rsidR="004E637C" w:rsidRPr="00F86DE3" w:rsidRDefault="004E637C" w:rsidP="004E637C">
            <w:pPr>
              <w:pStyle w:val="Default"/>
              <w:spacing w:before="40" w:after="40"/>
              <w:rPr>
                <w:rFonts w:ascii="Arial" w:hAnsi="Arial" w:cs="Arial"/>
                <w:b/>
                <w:lang w:val="en-GB"/>
              </w:rPr>
            </w:pPr>
            <w:r w:rsidRPr="00F86DE3">
              <w:rPr>
                <w:rFonts w:ascii="Arial" w:hAnsi="Arial" w:cs="Arial"/>
                <w:b/>
                <w:lang w:val="en-GB"/>
              </w:rPr>
              <w:t>Executive Position</w:t>
            </w:r>
          </w:p>
        </w:tc>
        <w:tc>
          <w:tcPr>
            <w:tcW w:w="6911" w:type="dxa"/>
            <w:tcBorders>
              <w:top w:val="single" w:sz="4" w:space="0" w:color="7F7F7F"/>
              <w:left w:val="single" w:sz="4" w:space="0" w:color="7F7F7F"/>
              <w:bottom w:val="single" w:sz="4" w:space="0" w:color="7F7F7F"/>
              <w:right w:val="single" w:sz="4" w:space="0" w:color="7F7F7F"/>
            </w:tcBorders>
            <w:shd w:val="clear" w:color="auto" w:fill="auto"/>
          </w:tcPr>
          <w:p w14:paraId="5E3910CC" w14:textId="77777777" w:rsidR="004E637C" w:rsidRPr="00F86DE3" w:rsidRDefault="004E637C" w:rsidP="00F86DE3">
            <w:pPr>
              <w:pStyle w:val="Default"/>
              <w:spacing w:before="40" w:after="40"/>
              <w:rPr>
                <w:rFonts w:ascii="Arial" w:hAnsi="Arial" w:cs="Arial"/>
                <w:color w:val="auto"/>
                <w:sz w:val="20"/>
                <w:szCs w:val="20"/>
                <w:lang w:val="en-GB"/>
              </w:rPr>
            </w:pPr>
            <w:r w:rsidRPr="00F86DE3">
              <w:rPr>
                <w:rFonts w:ascii="Arial" w:hAnsi="Arial" w:cs="Arial"/>
                <w:color w:val="auto"/>
                <w:sz w:val="20"/>
                <w:szCs w:val="20"/>
                <w:lang w:val="en-GB"/>
              </w:rPr>
              <w:t xml:space="preserve">means the President, </w:t>
            </w:r>
            <w:r w:rsidR="00F86DE3">
              <w:rPr>
                <w:rFonts w:ascii="Arial" w:hAnsi="Arial" w:cs="Arial"/>
                <w:color w:val="auto"/>
                <w:sz w:val="20"/>
                <w:szCs w:val="20"/>
                <w:lang w:val="en-GB"/>
              </w:rPr>
              <w:t>Vice - Presidents</w:t>
            </w:r>
            <w:r w:rsidRPr="00F86DE3">
              <w:rPr>
                <w:rFonts w:ascii="Arial" w:hAnsi="Arial" w:cs="Arial"/>
                <w:color w:val="auto"/>
                <w:sz w:val="20"/>
                <w:szCs w:val="20"/>
                <w:lang w:val="en-GB"/>
              </w:rPr>
              <w:t xml:space="preserve">, </w:t>
            </w:r>
            <w:r w:rsidR="004B7CF4" w:rsidRPr="00F86DE3">
              <w:rPr>
                <w:rFonts w:ascii="Arial" w:hAnsi="Arial" w:cs="Arial"/>
                <w:color w:val="auto"/>
                <w:sz w:val="20"/>
                <w:szCs w:val="20"/>
                <w:lang w:val="en-GB"/>
              </w:rPr>
              <w:t xml:space="preserve">Secretary </w:t>
            </w:r>
            <w:r w:rsidRPr="00F86DE3">
              <w:rPr>
                <w:rFonts w:ascii="Arial" w:hAnsi="Arial" w:cs="Arial"/>
                <w:color w:val="auto"/>
                <w:sz w:val="20"/>
                <w:szCs w:val="20"/>
                <w:lang w:val="en-GB"/>
              </w:rPr>
              <w:t xml:space="preserve">or Treasurer of a Member Club, Affiliate or the Association </w:t>
            </w:r>
            <w:r w:rsidR="00F569BC" w:rsidRPr="00F86DE3">
              <w:rPr>
                <w:rFonts w:ascii="Arial" w:hAnsi="Arial" w:cs="Arial"/>
                <w:color w:val="auto"/>
                <w:sz w:val="20"/>
                <w:szCs w:val="20"/>
                <w:lang w:val="en-GB"/>
              </w:rPr>
              <w:t>Committee</w:t>
            </w:r>
            <w:r w:rsidRPr="00F86DE3">
              <w:rPr>
                <w:rFonts w:ascii="Arial" w:hAnsi="Arial" w:cs="Arial"/>
                <w:color w:val="auto"/>
                <w:sz w:val="20"/>
                <w:szCs w:val="20"/>
                <w:lang w:val="en-GB"/>
              </w:rPr>
              <w:t>;</w:t>
            </w:r>
          </w:p>
        </w:tc>
      </w:tr>
      <w:tr w:rsidR="004E637C" w:rsidRPr="003B59DC" w14:paraId="553002AF" w14:textId="77777777" w:rsidTr="004E637C">
        <w:tc>
          <w:tcPr>
            <w:tcW w:w="2632" w:type="dxa"/>
            <w:shd w:val="clear" w:color="auto" w:fill="D9D9D9" w:themeFill="background1" w:themeFillShade="D9"/>
          </w:tcPr>
          <w:p w14:paraId="7C1415CB"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b/>
                <w:lang w:val="en-GB"/>
              </w:rPr>
              <w:t>Financial Year</w:t>
            </w:r>
          </w:p>
        </w:tc>
        <w:tc>
          <w:tcPr>
            <w:tcW w:w="6911" w:type="dxa"/>
            <w:shd w:val="clear" w:color="auto" w:fill="auto"/>
          </w:tcPr>
          <w:p w14:paraId="299506BB"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the twelve-month period commencing 1 July and ending on 30 June in the following year;</w:t>
            </w:r>
          </w:p>
        </w:tc>
      </w:tr>
      <w:tr w:rsidR="004E637C" w:rsidRPr="003B59DC" w14:paraId="44F3D275" w14:textId="77777777" w:rsidTr="004E637C">
        <w:tc>
          <w:tcPr>
            <w:tcW w:w="2632" w:type="dxa"/>
            <w:shd w:val="clear" w:color="auto" w:fill="D9D9D9" w:themeFill="background1" w:themeFillShade="D9"/>
          </w:tcPr>
          <w:p w14:paraId="2DE3C9BE"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b/>
                <w:lang w:val="en-GB"/>
              </w:rPr>
              <w:t>General Meeting</w:t>
            </w:r>
          </w:p>
        </w:tc>
        <w:tc>
          <w:tcPr>
            <w:tcW w:w="6911" w:type="dxa"/>
            <w:shd w:val="clear" w:color="auto" w:fill="auto"/>
          </w:tcPr>
          <w:p w14:paraId="16BF5385"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a meeting to which all members are invited;</w:t>
            </w:r>
          </w:p>
        </w:tc>
      </w:tr>
      <w:tr w:rsidR="004E637C" w:rsidRPr="003B59DC" w14:paraId="509429B9" w14:textId="77777777" w:rsidTr="004E637C">
        <w:tc>
          <w:tcPr>
            <w:tcW w:w="2632" w:type="dxa"/>
            <w:shd w:val="clear" w:color="auto" w:fill="D9D9D9" w:themeFill="background1" w:themeFillShade="D9"/>
          </w:tcPr>
          <w:p w14:paraId="58DDB4BC"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b/>
                <w:lang w:val="en-GB"/>
              </w:rPr>
              <w:t>Intellectual Property</w:t>
            </w:r>
          </w:p>
        </w:tc>
        <w:tc>
          <w:tcPr>
            <w:tcW w:w="6911" w:type="dxa"/>
            <w:shd w:val="clear" w:color="auto" w:fill="auto"/>
          </w:tcPr>
          <w:p w14:paraId="4C6B6F28" w14:textId="77777777" w:rsidR="004E637C" w:rsidRPr="003B59DC" w:rsidRDefault="004E637C" w:rsidP="00A67DE9">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 xml:space="preserve">all rights or goodwill subsisting in copyright, business names, names, trademarks (or signs), logos, designs, patents or service marks (whether registered or unregistered) relating to </w:t>
            </w:r>
            <w:r w:rsidR="00A67DE9" w:rsidRPr="003B59DC">
              <w:rPr>
                <w:rFonts w:ascii="Arial" w:hAnsi="Arial" w:cs="Arial"/>
                <w:color w:val="auto"/>
                <w:sz w:val="20"/>
                <w:szCs w:val="20"/>
                <w:lang w:val="en-GB"/>
              </w:rPr>
              <w:t>t</w:t>
            </w:r>
            <w:r w:rsidRPr="003B59DC">
              <w:rPr>
                <w:rFonts w:ascii="Arial" w:hAnsi="Arial" w:cs="Arial"/>
                <w:color w:val="auto"/>
                <w:sz w:val="20"/>
                <w:szCs w:val="20"/>
                <w:lang w:val="en-GB"/>
              </w:rPr>
              <w:t xml:space="preserve">he </w:t>
            </w:r>
            <w:r w:rsidR="00A67DE9" w:rsidRPr="003B59DC">
              <w:rPr>
                <w:rFonts w:ascii="Arial" w:hAnsi="Arial" w:cs="Arial"/>
                <w:color w:val="auto"/>
                <w:sz w:val="20"/>
                <w:szCs w:val="20"/>
                <w:lang w:val="en-GB"/>
              </w:rPr>
              <w:t>Association</w:t>
            </w:r>
            <w:r w:rsidRPr="003B59DC">
              <w:rPr>
                <w:rFonts w:ascii="Arial" w:hAnsi="Arial" w:cs="Arial"/>
                <w:color w:val="auto"/>
                <w:sz w:val="20"/>
                <w:szCs w:val="20"/>
                <w:lang w:val="en-GB"/>
              </w:rPr>
              <w:t xml:space="preserve"> or any event, competition or activity of or conducted, promoted or administered by </w:t>
            </w:r>
            <w:r w:rsidR="00A67DE9" w:rsidRPr="003B59DC">
              <w:rPr>
                <w:rFonts w:ascii="Arial" w:hAnsi="Arial" w:cs="Arial"/>
                <w:color w:val="auto"/>
                <w:sz w:val="20"/>
                <w:szCs w:val="20"/>
                <w:lang w:val="en-GB"/>
              </w:rPr>
              <w:t>The Association</w:t>
            </w:r>
            <w:r w:rsidRPr="003B59DC">
              <w:rPr>
                <w:rFonts w:ascii="Arial" w:hAnsi="Arial" w:cs="Arial"/>
                <w:color w:val="auto"/>
                <w:sz w:val="20"/>
                <w:szCs w:val="20"/>
                <w:lang w:val="en-GB"/>
              </w:rPr>
              <w:t>;</w:t>
            </w:r>
          </w:p>
        </w:tc>
      </w:tr>
      <w:tr w:rsidR="004E0FDE" w:rsidRPr="003B59DC" w14:paraId="15B267FF" w14:textId="77777777" w:rsidTr="004E637C">
        <w:tc>
          <w:tcPr>
            <w:tcW w:w="2632" w:type="dxa"/>
            <w:shd w:val="clear" w:color="auto" w:fill="D9D9D9" w:themeFill="background1" w:themeFillShade="D9"/>
          </w:tcPr>
          <w:p w14:paraId="5F117007" w14:textId="77777777" w:rsidR="004E0FDE" w:rsidRDefault="004E0FDE" w:rsidP="004E637C">
            <w:pPr>
              <w:pStyle w:val="Default"/>
              <w:spacing w:before="40" w:after="40"/>
              <w:rPr>
                <w:rFonts w:ascii="Arial" w:hAnsi="Arial" w:cs="Arial"/>
                <w:b/>
                <w:lang w:val="en-GB"/>
              </w:rPr>
            </w:pPr>
            <w:r>
              <w:rPr>
                <w:rFonts w:ascii="Arial" w:hAnsi="Arial" w:cs="Arial"/>
                <w:b/>
                <w:lang w:val="en-GB"/>
              </w:rPr>
              <w:t>Licensee</w:t>
            </w:r>
          </w:p>
        </w:tc>
        <w:tc>
          <w:tcPr>
            <w:tcW w:w="6911" w:type="dxa"/>
            <w:shd w:val="clear" w:color="auto" w:fill="auto"/>
          </w:tcPr>
          <w:p w14:paraId="3B03A3DF" w14:textId="77777777" w:rsidR="004E0FDE" w:rsidRDefault="004E0FDE" w:rsidP="00A67DE9">
            <w:pPr>
              <w:pStyle w:val="Default"/>
              <w:spacing w:before="40" w:after="40"/>
              <w:rPr>
                <w:rFonts w:ascii="Arial" w:hAnsi="Arial" w:cs="Arial"/>
                <w:color w:val="auto"/>
                <w:sz w:val="20"/>
                <w:szCs w:val="20"/>
                <w:lang w:val="en-GB"/>
              </w:rPr>
            </w:pPr>
            <w:r w:rsidRPr="004E0FDE">
              <w:rPr>
                <w:rFonts w:ascii="Arial" w:hAnsi="Arial" w:cs="Arial"/>
                <w:color w:val="auto"/>
                <w:sz w:val="20"/>
                <w:szCs w:val="20"/>
                <w:lang w:val="en-GB"/>
              </w:rPr>
              <w:t>shall mean that person appointed by the Committee as Trustee to hold the liquor license for the Club in accordance with Section 48 of the Liquor Control Act 1988.</w:t>
            </w:r>
          </w:p>
        </w:tc>
      </w:tr>
      <w:tr w:rsidR="004E637C" w:rsidRPr="003B59DC" w14:paraId="161AF121" w14:textId="77777777" w:rsidTr="004E637C">
        <w:tc>
          <w:tcPr>
            <w:tcW w:w="2632" w:type="dxa"/>
            <w:shd w:val="clear" w:color="auto" w:fill="D9D9D9" w:themeFill="background1" w:themeFillShade="D9"/>
          </w:tcPr>
          <w:p w14:paraId="784C6E23"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b/>
                <w:lang w:val="en-GB"/>
              </w:rPr>
              <w:t>Life Member</w:t>
            </w:r>
          </w:p>
        </w:tc>
        <w:tc>
          <w:tcPr>
            <w:tcW w:w="6911" w:type="dxa"/>
            <w:shd w:val="clear" w:color="auto" w:fill="auto"/>
          </w:tcPr>
          <w:p w14:paraId="272A2004" w14:textId="77777777" w:rsidR="004E637C" w:rsidRPr="003B59DC" w:rsidRDefault="004E637C" w:rsidP="00A67DE9">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 xml:space="preserve">an individual upon who life membership of </w:t>
            </w:r>
            <w:r w:rsidR="00A67DE9" w:rsidRPr="003B59DC">
              <w:rPr>
                <w:rFonts w:ascii="Arial" w:hAnsi="Arial" w:cs="Arial"/>
                <w:color w:val="auto"/>
                <w:sz w:val="20"/>
                <w:szCs w:val="20"/>
                <w:lang w:val="en-GB"/>
              </w:rPr>
              <w:t>the</w:t>
            </w:r>
            <w:r w:rsidRPr="003B59DC">
              <w:rPr>
                <w:rFonts w:ascii="Arial" w:hAnsi="Arial" w:cs="Arial"/>
                <w:color w:val="auto"/>
                <w:sz w:val="20"/>
                <w:szCs w:val="20"/>
                <w:lang w:val="en-GB"/>
              </w:rPr>
              <w:t xml:space="preserve"> Association has been conferred;</w:t>
            </w:r>
          </w:p>
        </w:tc>
      </w:tr>
      <w:tr w:rsidR="00F86DE3" w:rsidRPr="003B59DC" w14:paraId="76A9579A" w14:textId="77777777" w:rsidTr="004E637C">
        <w:tc>
          <w:tcPr>
            <w:tcW w:w="2632" w:type="dxa"/>
            <w:shd w:val="clear" w:color="auto" w:fill="D9D9D9" w:themeFill="background1" w:themeFillShade="D9"/>
          </w:tcPr>
          <w:p w14:paraId="22A130E5" w14:textId="77777777" w:rsidR="00F86DE3" w:rsidRDefault="00F86DE3" w:rsidP="004E637C">
            <w:pPr>
              <w:pStyle w:val="Default"/>
              <w:spacing w:before="40" w:after="40"/>
              <w:rPr>
                <w:rFonts w:ascii="Arial" w:hAnsi="Arial" w:cs="Arial"/>
                <w:b/>
                <w:lang w:val="en-GB"/>
              </w:rPr>
            </w:pPr>
            <w:r>
              <w:rPr>
                <w:rFonts w:ascii="Arial" w:hAnsi="Arial" w:cs="Arial"/>
                <w:b/>
                <w:lang w:val="en-GB"/>
              </w:rPr>
              <w:t>LSA</w:t>
            </w:r>
          </w:p>
        </w:tc>
        <w:tc>
          <w:tcPr>
            <w:tcW w:w="6911" w:type="dxa"/>
            <w:shd w:val="clear" w:color="auto" w:fill="auto"/>
          </w:tcPr>
          <w:p w14:paraId="1CDD739F" w14:textId="77777777" w:rsidR="00F86DE3" w:rsidRDefault="00F86DE3" w:rsidP="00A67DE9">
            <w:pPr>
              <w:pStyle w:val="Default"/>
              <w:spacing w:before="40" w:after="40"/>
              <w:rPr>
                <w:rFonts w:ascii="Arial" w:hAnsi="Arial" w:cs="Arial"/>
                <w:color w:val="auto"/>
                <w:sz w:val="20"/>
                <w:szCs w:val="20"/>
                <w:lang w:val="en-GB"/>
              </w:rPr>
            </w:pPr>
            <w:r>
              <w:rPr>
                <w:rFonts w:ascii="Arial" w:hAnsi="Arial" w:cs="Arial"/>
                <w:color w:val="auto"/>
                <w:sz w:val="20"/>
                <w:szCs w:val="20"/>
                <w:lang w:val="en-GB"/>
              </w:rPr>
              <w:t>Leeming Sports Association Inc</w:t>
            </w:r>
          </w:p>
        </w:tc>
      </w:tr>
      <w:tr w:rsidR="00E736C2" w:rsidRPr="003B59DC" w14:paraId="61287402" w14:textId="77777777" w:rsidTr="004E637C">
        <w:tc>
          <w:tcPr>
            <w:tcW w:w="2632" w:type="dxa"/>
            <w:shd w:val="clear" w:color="auto" w:fill="D9D9D9" w:themeFill="background1" w:themeFillShade="D9"/>
          </w:tcPr>
          <w:p w14:paraId="59929BAA" w14:textId="77777777" w:rsidR="00E736C2" w:rsidRPr="003B59DC" w:rsidRDefault="00E736C2" w:rsidP="004E637C">
            <w:pPr>
              <w:pStyle w:val="Default"/>
              <w:spacing w:before="40" w:after="40"/>
              <w:rPr>
                <w:rFonts w:ascii="Arial" w:hAnsi="Arial" w:cs="Arial"/>
                <w:b/>
                <w:lang w:val="en-GB"/>
              </w:rPr>
            </w:pPr>
            <w:r>
              <w:rPr>
                <w:rFonts w:ascii="Arial" w:hAnsi="Arial" w:cs="Arial"/>
                <w:b/>
                <w:lang w:val="en-GB"/>
              </w:rPr>
              <w:t>Member</w:t>
            </w:r>
          </w:p>
        </w:tc>
        <w:tc>
          <w:tcPr>
            <w:tcW w:w="6911" w:type="dxa"/>
            <w:shd w:val="clear" w:color="auto" w:fill="auto"/>
          </w:tcPr>
          <w:p w14:paraId="686AB82D" w14:textId="77777777" w:rsidR="00E736C2" w:rsidRPr="003B59DC" w:rsidRDefault="00E736C2" w:rsidP="00A67DE9">
            <w:pPr>
              <w:pStyle w:val="Default"/>
              <w:spacing w:before="40" w:after="40"/>
              <w:rPr>
                <w:rFonts w:ascii="Arial" w:hAnsi="Arial" w:cs="Arial"/>
                <w:color w:val="auto"/>
                <w:sz w:val="20"/>
                <w:szCs w:val="20"/>
                <w:lang w:val="en-GB"/>
              </w:rPr>
            </w:pPr>
            <w:r>
              <w:rPr>
                <w:rFonts w:ascii="Arial" w:hAnsi="Arial" w:cs="Arial"/>
                <w:color w:val="auto"/>
                <w:sz w:val="20"/>
                <w:szCs w:val="20"/>
                <w:lang w:val="en-GB"/>
              </w:rPr>
              <w:t>Means a member of the Association;</w:t>
            </w:r>
          </w:p>
        </w:tc>
      </w:tr>
      <w:tr w:rsidR="004E637C" w:rsidRPr="003B59DC" w14:paraId="3360E6E1" w14:textId="77777777" w:rsidTr="004E637C">
        <w:tc>
          <w:tcPr>
            <w:tcW w:w="2632" w:type="dxa"/>
            <w:shd w:val="clear" w:color="auto" w:fill="D9D9D9" w:themeFill="background1" w:themeFillShade="D9"/>
          </w:tcPr>
          <w:p w14:paraId="67F74C83"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b/>
                <w:lang w:val="en-GB"/>
              </w:rPr>
              <w:t>Mail</w:t>
            </w:r>
          </w:p>
        </w:tc>
        <w:tc>
          <w:tcPr>
            <w:tcW w:w="6911" w:type="dxa"/>
            <w:shd w:val="clear" w:color="auto" w:fill="auto"/>
          </w:tcPr>
          <w:p w14:paraId="153F2AFD"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a method for transmitting information and tangible objects by post, courier or electronic mail;</w:t>
            </w:r>
          </w:p>
        </w:tc>
      </w:tr>
      <w:tr w:rsidR="004E637C" w:rsidRPr="003B59DC" w14:paraId="11FF44D0" w14:textId="77777777" w:rsidTr="004E637C">
        <w:tc>
          <w:tcPr>
            <w:tcW w:w="2632" w:type="dxa"/>
            <w:shd w:val="clear" w:color="auto" w:fill="D9D9D9" w:themeFill="background1" w:themeFillShade="D9"/>
          </w:tcPr>
          <w:p w14:paraId="27861DB5"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b/>
                <w:lang w:val="en-GB"/>
              </w:rPr>
              <w:t>Memorandum of Understanding</w:t>
            </w:r>
          </w:p>
        </w:tc>
        <w:tc>
          <w:tcPr>
            <w:tcW w:w="6911" w:type="dxa"/>
            <w:shd w:val="clear" w:color="auto" w:fill="auto"/>
          </w:tcPr>
          <w:p w14:paraId="5F2E65AB" w14:textId="77777777" w:rsidR="004E637C" w:rsidRPr="00297514" w:rsidRDefault="004E637C" w:rsidP="00297514">
            <w:pPr>
              <w:pStyle w:val="Default"/>
              <w:spacing w:before="40" w:after="40"/>
              <w:rPr>
                <w:rFonts w:ascii="Arial" w:hAnsi="Arial" w:cs="Arial"/>
                <w:color w:val="auto"/>
                <w:sz w:val="20"/>
                <w:szCs w:val="20"/>
                <w:lang w:val="en-GB"/>
              </w:rPr>
            </w:pPr>
            <w:r w:rsidRPr="00297514">
              <w:rPr>
                <w:rFonts w:ascii="Arial" w:hAnsi="Arial" w:cs="Arial"/>
                <w:color w:val="auto"/>
                <w:sz w:val="20"/>
                <w:szCs w:val="20"/>
                <w:lang w:val="en-GB"/>
              </w:rPr>
              <w:t>a document outlining the vision, objectives, scope and deliverable of the group.  It shall also outline roles and responsibilities of the group and confirm the common understanding between members on how they will make decisions and work together;</w:t>
            </w:r>
          </w:p>
        </w:tc>
      </w:tr>
      <w:tr w:rsidR="009B72A9" w:rsidRPr="003B59DC" w14:paraId="6C53585B" w14:textId="77777777" w:rsidTr="004E637C">
        <w:tc>
          <w:tcPr>
            <w:tcW w:w="2632" w:type="dxa"/>
            <w:shd w:val="clear" w:color="auto" w:fill="D9D9D9" w:themeFill="background1" w:themeFillShade="D9"/>
          </w:tcPr>
          <w:p w14:paraId="08FFA46D" w14:textId="77777777" w:rsidR="009B72A9" w:rsidRPr="003B59DC" w:rsidRDefault="009B72A9" w:rsidP="004E637C">
            <w:pPr>
              <w:pStyle w:val="Default"/>
              <w:spacing w:before="40" w:after="40"/>
              <w:rPr>
                <w:rFonts w:ascii="Arial" w:hAnsi="Arial" w:cs="Arial"/>
                <w:b/>
                <w:lang w:val="en-GB"/>
              </w:rPr>
            </w:pPr>
            <w:r>
              <w:rPr>
                <w:rFonts w:ascii="Arial" w:hAnsi="Arial" w:cs="Arial"/>
                <w:b/>
                <w:lang w:val="en-GB"/>
              </w:rPr>
              <w:t>Not for Profit</w:t>
            </w:r>
          </w:p>
        </w:tc>
        <w:tc>
          <w:tcPr>
            <w:tcW w:w="6911" w:type="dxa"/>
            <w:shd w:val="clear" w:color="auto" w:fill="auto"/>
          </w:tcPr>
          <w:p w14:paraId="52539A4D" w14:textId="77777777" w:rsidR="009B72A9" w:rsidRPr="003B59DC" w:rsidRDefault="00297514" w:rsidP="00AF7610">
            <w:pPr>
              <w:pStyle w:val="Default"/>
              <w:spacing w:before="40" w:after="40"/>
              <w:rPr>
                <w:rFonts w:ascii="Arial" w:hAnsi="Arial" w:cs="Arial"/>
                <w:color w:val="auto"/>
                <w:sz w:val="20"/>
                <w:szCs w:val="20"/>
                <w:lang w:val="en-GB"/>
              </w:rPr>
            </w:pPr>
            <w:r>
              <w:rPr>
                <w:rFonts w:ascii="Arial" w:hAnsi="Arial" w:cs="Arial"/>
                <w:color w:val="auto"/>
                <w:sz w:val="20"/>
                <w:szCs w:val="20"/>
                <w:lang w:val="en-GB"/>
              </w:rPr>
              <w:t xml:space="preserve">As per the guidelines of the ATO wherein </w:t>
            </w:r>
            <w:r w:rsidRPr="00297514">
              <w:rPr>
                <w:rFonts w:ascii="Arial" w:hAnsi="Arial" w:cs="Arial"/>
                <w:color w:val="auto"/>
                <w:sz w:val="20"/>
                <w:szCs w:val="20"/>
                <w:lang w:val="en-GB"/>
              </w:rPr>
              <w:t>the Association does not operate for profit or gain of its individual members.</w:t>
            </w:r>
          </w:p>
        </w:tc>
      </w:tr>
      <w:tr w:rsidR="004E637C" w:rsidRPr="003B59DC" w14:paraId="796B0F8E" w14:textId="77777777" w:rsidTr="004E637C">
        <w:tc>
          <w:tcPr>
            <w:tcW w:w="2632" w:type="dxa"/>
            <w:shd w:val="clear" w:color="auto" w:fill="D9D9D9" w:themeFill="background1" w:themeFillShade="D9"/>
          </w:tcPr>
          <w:p w14:paraId="547199D6"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b/>
                <w:lang w:val="en-GB"/>
              </w:rPr>
              <w:lastRenderedPageBreak/>
              <w:t>Ordinary Resolution</w:t>
            </w:r>
          </w:p>
        </w:tc>
        <w:tc>
          <w:tcPr>
            <w:tcW w:w="6911" w:type="dxa"/>
            <w:shd w:val="clear" w:color="auto" w:fill="auto"/>
          </w:tcPr>
          <w:p w14:paraId="25278D79"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resolution other than a special resolution;</w:t>
            </w:r>
          </w:p>
        </w:tc>
      </w:tr>
      <w:tr w:rsidR="00E736C2" w:rsidRPr="003B59DC" w14:paraId="2383CEAF" w14:textId="77777777" w:rsidTr="004E637C">
        <w:tc>
          <w:tcPr>
            <w:tcW w:w="2632" w:type="dxa"/>
            <w:shd w:val="clear" w:color="auto" w:fill="D9D9D9" w:themeFill="background1" w:themeFillShade="D9"/>
          </w:tcPr>
          <w:p w14:paraId="1B40A80F" w14:textId="77777777" w:rsidR="00E736C2" w:rsidRPr="003B59DC" w:rsidRDefault="00E736C2" w:rsidP="004E637C">
            <w:pPr>
              <w:pStyle w:val="Default"/>
              <w:spacing w:before="40" w:after="40"/>
              <w:rPr>
                <w:rFonts w:ascii="Arial" w:hAnsi="Arial" w:cs="Arial"/>
                <w:b/>
                <w:lang w:val="en-GB"/>
              </w:rPr>
            </w:pPr>
            <w:r>
              <w:rPr>
                <w:rFonts w:ascii="Arial" w:hAnsi="Arial" w:cs="Arial"/>
                <w:b/>
                <w:lang w:val="en-GB"/>
              </w:rPr>
              <w:t>Playing Member</w:t>
            </w:r>
          </w:p>
        </w:tc>
        <w:tc>
          <w:tcPr>
            <w:tcW w:w="6911" w:type="dxa"/>
            <w:shd w:val="clear" w:color="auto" w:fill="auto"/>
          </w:tcPr>
          <w:p w14:paraId="1A7C0977" w14:textId="77777777" w:rsidR="00E736C2" w:rsidRPr="003B59DC" w:rsidRDefault="00E736C2" w:rsidP="004E637C">
            <w:pPr>
              <w:pStyle w:val="Default"/>
              <w:spacing w:before="40" w:after="40"/>
              <w:rPr>
                <w:rFonts w:ascii="Arial" w:hAnsi="Arial" w:cs="Arial"/>
                <w:color w:val="auto"/>
                <w:sz w:val="20"/>
                <w:szCs w:val="20"/>
                <w:lang w:val="en-GB"/>
              </w:rPr>
            </w:pPr>
            <w:r>
              <w:rPr>
                <w:rFonts w:ascii="Arial" w:hAnsi="Arial" w:cs="Arial"/>
                <w:color w:val="auto"/>
                <w:sz w:val="20"/>
                <w:szCs w:val="20"/>
                <w:lang w:val="en-GB"/>
              </w:rPr>
              <w:t>Means a member of the Association who also plays in any sporting association, council or league with which the Association is associated or connected;</w:t>
            </w:r>
          </w:p>
        </w:tc>
      </w:tr>
      <w:tr w:rsidR="004E637C" w:rsidRPr="003B59DC" w14:paraId="3384BAC6" w14:textId="77777777" w:rsidTr="004E637C">
        <w:tc>
          <w:tcPr>
            <w:tcW w:w="2632" w:type="dxa"/>
            <w:shd w:val="clear" w:color="auto" w:fill="D9D9D9" w:themeFill="background1" w:themeFillShade="D9"/>
          </w:tcPr>
          <w:p w14:paraId="129CC8BF"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b/>
                <w:lang w:val="en-GB"/>
              </w:rPr>
              <w:t>Policy</w:t>
            </w:r>
          </w:p>
        </w:tc>
        <w:tc>
          <w:tcPr>
            <w:tcW w:w="6911" w:type="dxa"/>
            <w:shd w:val="clear" w:color="auto" w:fill="auto"/>
          </w:tcPr>
          <w:p w14:paraId="23CE1191" w14:textId="77777777" w:rsidR="004E637C" w:rsidRPr="003B59DC" w:rsidRDefault="004E637C" w:rsidP="00A67DE9">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a Policy established under the By-Laws of the Association;</w:t>
            </w:r>
          </w:p>
        </w:tc>
      </w:tr>
      <w:tr w:rsidR="004E637C" w:rsidRPr="003B59DC" w14:paraId="15EBF0EF" w14:textId="77777777" w:rsidTr="004E637C">
        <w:tc>
          <w:tcPr>
            <w:tcW w:w="2632" w:type="dxa"/>
            <w:shd w:val="clear" w:color="auto" w:fill="D9D9D9" w:themeFill="background1" w:themeFillShade="D9"/>
          </w:tcPr>
          <w:p w14:paraId="05FE0245"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b/>
                <w:lang w:val="en-GB"/>
              </w:rPr>
              <w:t>Poll</w:t>
            </w:r>
          </w:p>
        </w:tc>
        <w:tc>
          <w:tcPr>
            <w:tcW w:w="6911" w:type="dxa"/>
            <w:shd w:val="clear" w:color="auto" w:fill="auto"/>
          </w:tcPr>
          <w:p w14:paraId="7CA9B75A"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voting conducted in written form (as opposed to a show of hands);</w:t>
            </w:r>
          </w:p>
        </w:tc>
      </w:tr>
      <w:tr w:rsidR="004E637C" w:rsidRPr="003B59DC" w14:paraId="61DA7404" w14:textId="77777777" w:rsidTr="004E637C">
        <w:tc>
          <w:tcPr>
            <w:tcW w:w="2632" w:type="dxa"/>
            <w:shd w:val="clear" w:color="auto" w:fill="D9D9D9" w:themeFill="background1" w:themeFillShade="D9"/>
          </w:tcPr>
          <w:p w14:paraId="1786B068" w14:textId="77777777" w:rsidR="004E637C" w:rsidRPr="003B59DC" w:rsidRDefault="00E736C2" w:rsidP="004E637C">
            <w:pPr>
              <w:pStyle w:val="Default"/>
              <w:spacing w:before="40" w:after="40"/>
              <w:rPr>
                <w:rFonts w:ascii="Arial" w:hAnsi="Arial" w:cs="Arial"/>
                <w:color w:val="auto"/>
                <w:sz w:val="20"/>
                <w:szCs w:val="20"/>
                <w:lang w:val="en-GB"/>
              </w:rPr>
            </w:pPr>
            <w:r>
              <w:rPr>
                <w:rFonts w:ascii="Arial" w:hAnsi="Arial" w:cs="Arial"/>
                <w:b/>
                <w:lang w:val="en-GB"/>
              </w:rPr>
              <w:t xml:space="preserve">“the </w:t>
            </w:r>
            <w:r w:rsidR="004E637C" w:rsidRPr="003B59DC">
              <w:rPr>
                <w:rFonts w:ascii="Arial" w:hAnsi="Arial" w:cs="Arial"/>
                <w:b/>
                <w:lang w:val="en-GB"/>
              </w:rPr>
              <w:t>President</w:t>
            </w:r>
            <w:r>
              <w:rPr>
                <w:rFonts w:ascii="Arial" w:hAnsi="Arial" w:cs="Arial"/>
                <w:b/>
                <w:lang w:val="en-GB"/>
              </w:rPr>
              <w:t>”</w:t>
            </w:r>
          </w:p>
        </w:tc>
        <w:tc>
          <w:tcPr>
            <w:tcW w:w="6911" w:type="dxa"/>
            <w:shd w:val="clear" w:color="auto" w:fill="auto"/>
          </w:tcPr>
          <w:p w14:paraId="252A465F" w14:textId="77777777" w:rsidR="004E637C" w:rsidRPr="003B59DC" w:rsidRDefault="000870CB" w:rsidP="00A67DE9">
            <w:pPr>
              <w:pStyle w:val="Default"/>
              <w:spacing w:before="40" w:after="40"/>
              <w:rPr>
                <w:rFonts w:ascii="Arial" w:hAnsi="Arial" w:cs="Arial"/>
                <w:color w:val="auto"/>
                <w:sz w:val="20"/>
                <w:szCs w:val="20"/>
                <w:lang w:val="en-GB"/>
              </w:rPr>
            </w:pPr>
            <w:r>
              <w:rPr>
                <w:rFonts w:ascii="Arial" w:hAnsi="Arial" w:cs="Arial"/>
                <w:color w:val="auto"/>
                <w:sz w:val="20"/>
                <w:szCs w:val="20"/>
                <w:lang w:val="en-GB"/>
              </w:rPr>
              <w:t>means the person referred to in rule 11(1)(</w:t>
            </w:r>
            <w:r w:rsidR="00DF52A9">
              <w:rPr>
                <w:rFonts w:ascii="Arial" w:hAnsi="Arial" w:cs="Arial"/>
                <w:color w:val="auto"/>
                <w:sz w:val="20"/>
                <w:szCs w:val="20"/>
                <w:lang w:val="en-GB"/>
              </w:rPr>
              <w:t>a</w:t>
            </w:r>
            <w:r>
              <w:rPr>
                <w:rFonts w:ascii="Arial" w:hAnsi="Arial" w:cs="Arial"/>
                <w:color w:val="auto"/>
                <w:sz w:val="20"/>
                <w:szCs w:val="20"/>
                <w:lang w:val="en-GB"/>
              </w:rPr>
              <w:t>)</w:t>
            </w:r>
            <w:r w:rsidR="004E637C" w:rsidRPr="003B59DC">
              <w:rPr>
                <w:rFonts w:ascii="Arial" w:hAnsi="Arial" w:cs="Arial"/>
                <w:color w:val="auto"/>
                <w:sz w:val="20"/>
                <w:szCs w:val="20"/>
                <w:lang w:val="en-GB"/>
              </w:rPr>
              <w:t>;</w:t>
            </w:r>
          </w:p>
        </w:tc>
      </w:tr>
      <w:tr w:rsidR="004E637C" w:rsidRPr="003B59DC" w14:paraId="7609D527" w14:textId="77777777" w:rsidTr="004E637C">
        <w:tc>
          <w:tcPr>
            <w:tcW w:w="2632" w:type="dxa"/>
            <w:shd w:val="clear" w:color="auto" w:fill="D9D9D9" w:themeFill="background1" w:themeFillShade="D9"/>
          </w:tcPr>
          <w:p w14:paraId="14A19E90" w14:textId="77777777" w:rsidR="004E637C" w:rsidRPr="003B59DC" w:rsidRDefault="004E637C" w:rsidP="004E637C">
            <w:pPr>
              <w:pStyle w:val="Default"/>
              <w:spacing w:before="40" w:after="40"/>
              <w:rPr>
                <w:rFonts w:ascii="Arial" w:hAnsi="Arial" w:cs="Arial"/>
                <w:b/>
                <w:lang w:val="en-GB"/>
              </w:rPr>
            </w:pPr>
            <w:r w:rsidRPr="003B59DC">
              <w:rPr>
                <w:rFonts w:ascii="Arial" w:hAnsi="Arial" w:cs="Arial"/>
                <w:b/>
                <w:lang w:val="en-GB"/>
              </w:rPr>
              <w:t>Proxy</w:t>
            </w:r>
          </w:p>
        </w:tc>
        <w:tc>
          <w:tcPr>
            <w:tcW w:w="6911" w:type="dxa"/>
            <w:shd w:val="clear" w:color="auto" w:fill="auto"/>
          </w:tcPr>
          <w:p w14:paraId="174CBD60"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the authority to represent someone else, especially in voting;</w:t>
            </w:r>
          </w:p>
        </w:tc>
      </w:tr>
      <w:tr w:rsidR="004E637C" w:rsidRPr="003B59DC" w14:paraId="32856C8E" w14:textId="77777777" w:rsidTr="004E637C">
        <w:tc>
          <w:tcPr>
            <w:tcW w:w="2632" w:type="dxa"/>
            <w:shd w:val="clear" w:color="auto" w:fill="D9D9D9" w:themeFill="background1" w:themeFillShade="D9"/>
          </w:tcPr>
          <w:p w14:paraId="72432BBB"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b/>
                <w:lang w:val="en-GB"/>
              </w:rPr>
              <w:t>Record</w:t>
            </w:r>
          </w:p>
        </w:tc>
        <w:tc>
          <w:tcPr>
            <w:tcW w:w="6911" w:type="dxa"/>
            <w:shd w:val="clear" w:color="auto" w:fill="auto"/>
          </w:tcPr>
          <w:p w14:paraId="15F19ACC"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any records of information however recorded and includes:</w:t>
            </w:r>
          </w:p>
          <w:p w14:paraId="70CC534E" w14:textId="77777777" w:rsidR="004E637C" w:rsidRPr="003B59DC" w:rsidRDefault="004E637C" w:rsidP="008B6486">
            <w:pPr>
              <w:pStyle w:val="Default"/>
              <w:numPr>
                <w:ilvl w:val="0"/>
                <w:numId w:val="5"/>
              </w:numPr>
              <w:spacing w:before="40" w:after="40"/>
              <w:rPr>
                <w:rFonts w:ascii="Arial" w:hAnsi="Arial" w:cs="Arial"/>
                <w:color w:val="auto"/>
                <w:sz w:val="20"/>
                <w:szCs w:val="20"/>
                <w:lang w:val="en-GB"/>
              </w:rPr>
            </w:pPr>
            <w:r w:rsidRPr="003B59DC">
              <w:rPr>
                <w:rFonts w:ascii="Arial" w:hAnsi="Arial" w:cs="Arial"/>
                <w:color w:val="auto"/>
                <w:sz w:val="20"/>
                <w:szCs w:val="20"/>
                <w:lang w:val="en-GB"/>
              </w:rPr>
              <w:t xml:space="preserve">anything on which there is writing; </w:t>
            </w:r>
          </w:p>
          <w:p w14:paraId="69A4D750" w14:textId="77777777" w:rsidR="004E637C" w:rsidRPr="003B59DC" w:rsidRDefault="004E637C" w:rsidP="008B6486">
            <w:pPr>
              <w:pStyle w:val="Default"/>
              <w:numPr>
                <w:ilvl w:val="0"/>
                <w:numId w:val="5"/>
              </w:numPr>
              <w:spacing w:before="40" w:after="40"/>
              <w:rPr>
                <w:rFonts w:ascii="Arial" w:hAnsi="Arial" w:cs="Arial"/>
                <w:color w:val="auto"/>
                <w:sz w:val="20"/>
                <w:szCs w:val="20"/>
                <w:lang w:val="en-GB"/>
              </w:rPr>
            </w:pPr>
            <w:r w:rsidRPr="003B59DC">
              <w:rPr>
                <w:rFonts w:ascii="Arial" w:hAnsi="Arial" w:cs="Arial"/>
                <w:color w:val="auto"/>
                <w:sz w:val="20"/>
                <w:szCs w:val="20"/>
                <w:lang w:val="en-GB"/>
              </w:rPr>
              <w:t>anything on which information has been stored or recorded, either mechanically, magnetically, or electronically;</w:t>
            </w:r>
          </w:p>
          <w:p w14:paraId="73E4FB31" w14:textId="77777777" w:rsidR="004E637C" w:rsidRPr="003B59DC" w:rsidRDefault="004E637C" w:rsidP="008B6486">
            <w:pPr>
              <w:pStyle w:val="Default"/>
              <w:numPr>
                <w:ilvl w:val="0"/>
                <w:numId w:val="5"/>
              </w:numPr>
              <w:spacing w:before="40" w:after="40"/>
              <w:rPr>
                <w:rFonts w:ascii="Arial" w:hAnsi="Arial" w:cs="Arial"/>
                <w:color w:val="auto"/>
                <w:sz w:val="20"/>
                <w:szCs w:val="20"/>
                <w:lang w:val="en-GB"/>
              </w:rPr>
            </w:pPr>
            <w:r w:rsidRPr="003B59DC">
              <w:rPr>
                <w:rFonts w:ascii="Arial" w:hAnsi="Arial" w:cs="Arial"/>
                <w:color w:val="auto"/>
                <w:sz w:val="20"/>
                <w:szCs w:val="20"/>
                <w:lang w:val="en-GB"/>
              </w:rPr>
              <w:t>anything from which images, sounds or writing can be reproduced with or without the aid of anything else.</w:t>
            </w:r>
          </w:p>
        </w:tc>
      </w:tr>
      <w:tr w:rsidR="004E637C" w:rsidRPr="003B59DC" w14:paraId="4666E2D3" w14:textId="77777777" w:rsidTr="004E637C">
        <w:tc>
          <w:tcPr>
            <w:tcW w:w="2632" w:type="dxa"/>
            <w:shd w:val="clear" w:color="auto" w:fill="D9D9D9" w:themeFill="background1" w:themeFillShade="D9"/>
          </w:tcPr>
          <w:p w14:paraId="43A250D6" w14:textId="77777777" w:rsidR="004E637C" w:rsidRPr="00C93BD6" w:rsidRDefault="004E637C" w:rsidP="004E637C">
            <w:pPr>
              <w:pStyle w:val="Default"/>
              <w:spacing w:before="40" w:after="40"/>
              <w:rPr>
                <w:rFonts w:ascii="Arial" w:hAnsi="Arial" w:cs="Arial"/>
                <w:color w:val="auto"/>
                <w:sz w:val="20"/>
                <w:szCs w:val="20"/>
                <w:highlight w:val="yellow"/>
                <w:lang w:val="en-GB"/>
              </w:rPr>
            </w:pPr>
            <w:r w:rsidRPr="00C93BD6">
              <w:rPr>
                <w:rFonts w:ascii="Arial" w:hAnsi="Arial" w:cs="Arial"/>
                <w:b/>
                <w:lang w:val="en-GB"/>
              </w:rPr>
              <w:t>Regist</w:t>
            </w:r>
            <w:r w:rsidR="00C93BD6" w:rsidRPr="00C93BD6">
              <w:rPr>
                <w:rFonts w:ascii="Arial" w:hAnsi="Arial" w:cs="Arial"/>
                <w:b/>
                <w:lang w:val="en-GB"/>
              </w:rPr>
              <w:t>er</w:t>
            </w:r>
          </w:p>
        </w:tc>
        <w:tc>
          <w:tcPr>
            <w:tcW w:w="6911" w:type="dxa"/>
            <w:shd w:val="clear" w:color="auto" w:fill="auto"/>
          </w:tcPr>
          <w:p w14:paraId="450405FF"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the Regist</w:t>
            </w:r>
            <w:r w:rsidR="00C93BD6">
              <w:rPr>
                <w:rFonts w:ascii="Arial" w:hAnsi="Arial" w:cs="Arial"/>
                <w:color w:val="auto"/>
                <w:sz w:val="20"/>
                <w:szCs w:val="20"/>
                <w:lang w:val="en-GB"/>
              </w:rPr>
              <w:t>er</w:t>
            </w:r>
            <w:r w:rsidRPr="003B59DC">
              <w:rPr>
                <w:rFonts w:ascii="Arial" w:hAnsi="Arial" w:cs="Arial"/>
                <w:color w:val="auto"/>
                <w:sz w:val="20"/>
                <w:szCs w:val="20"/>
                <w:lang w:val="en-GB"/>
              </w:rPr>
              <w:t xml:space="preserve"> of Member Clubs established pursuant to rule 6;</w:t>
            </w:r>
          </w:p>
        </w:tc>
      </w:tr>
      <w:tr w:rsidR="004E637C" w:rsidRPr="003B59DC" w14:paraId="614296B5" w14:textId="77777777" w:rsidTr="004E637C">
        <w:tc>
          <w:tcPr>
            <w:tcW w:w="2632" w:type="dxa"/>
            <w:shd w:val="clear" w:color="auto" w:fill="D9D9D9" w:themeFill="background1" w:themeFillShade="D9"/>
          </w:tcPr>
          <w:p w14:paraId="741894A9"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b/>
                <w:lang w:val="en-GB"/>
              </w:rPr>
              <w:t>Seal</w:t>
            </w:r>
          </w:p>
        </w:tc>
        <w:tc>
          <w:tcPr>
            <w:tcW w:w="6911" w:type="dxa"/>
            <w:shd w:val="clear" w:color="auto" w:fill="auto"/>
          </w:tcPr>
          <w:p w14:paraId="6E0C19B1" w14:textId="77777777" w:rsidR="004E637C" w:rsidRPr="003B59DC" w:rsidRDefault="004E637C" w:rsidP="00A67DE9">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the common seal of the Association and includes any official seal of the Association</w:t>
            </w:r>
            <w:r w:rsidR="000870CB">
              <w:rPr>
                <w:rFonts w:ascii="Arial" w:hAnsi="Arial" w:cs="Arial"/>
                <w:color w:val="auto"/>
                <w:sz w:val="20"/>
                <w:szCs w:val="20"/>
                <w:lang w:val="en-GB"/>
              </w:rPr>
              <w:t>;</w:t>
            </w:r>
          </w:p>
        </w:tc>
      </w:tr>
      <w:tr w:rsidR="000870CB" w:rsidRPr="003B59DC" w14:paraId="187C6A09" w14:textId="77777777" w:rsidTr="004E637C">
        <w:tc>
          <w:tcPr>
            <w:tcW w:w="2632" w:type="dxa"/>
            <w:shd w:val="clear" w:color="auto" w:fill="D9D9D9" w:themeFill="background1" w:themeFillShade="D9"/>
          </w:tcPr>
          <w:p w14:paraId="529C7DE3" w14:textId="77777777" w:rsidR="000870CB" w:rsidRPr="003B59DC" w:rsidRDefault="000870CB" w:rsidP="004E637C">
            <w:pPr>
              <w:pStyle w:val="Default"/>
              <w:spacing w:before="40" w:after="40"/>
              <w:rPr>
                <w:rFonts w:ascii="Arial" w:hAnsi="Arial" w:cs="Arial"/>
                <w:b/>
                <w:lang w:val="en-GB"/>
              </w:rPr>
            </w:pPr>
            <w:r>
              <w:rPr>
                <w:rFonts w:ascii="Arial" w:hAnsi="Arial" w:cs="Arial"/>
                <w:b/>
                <w:lang w:val="en-GB"/>
              </w:rPr>
              <w:t>“the Secretary”</w:t>
            </w:r>
          </w:p>
        </w:tc>
        <w:tc>
          <w:tcPr>
            <w:tcW w:w="6911" w:type="dxa"/>
            <w:shd w:val="clear" w:color="auto" w:fill="auto"/>
          </w:tcPr>
          <w:p w14:paraId="58964907" w14:textId="77777777" w:rsidR="000870CB" w:rsidRPr="003B59DC" w:rsidRDefault="000870CB" w:rsidP="00A67DE9">
            <w:pPr>
              <w:pStyle w:val="Default"/>
              <w:spacing w:before="40" w:after="40"/>
              <w:rPr>
                <w:rFonts w:ascii="Arial" w:hAnsi="Arial" w:cs="Arial"/>
                <w:color w:val="auto"/>
                <w:sz w:val="20"/>
                <w:szCs w:val="20"/>
                <w:lang w:val="en-GB"/>
              </w:rPr>
            </w:pPr>
            <w:r>
              <w:rPr>
                <w:rFonts w:ascii="Arial" w:hAnsi="Arial" w:cs="Arial"/>
                <w:color w:val="auto"/>
                <w:sz w:val="20"/>
                <w:szCs w:val="20"/>
                <w:lang w:val="en-GB"/>
              </w:rPr>
              <w:t>means the person referred to in rule 11(1)(</w:t>
            </w:r>
            <w:r w:rsidR="00C93BD6">
              <w:rPr>
                <w:rFonts w:ascii="Arial" w:hAnsi="Arial" w:cs="Arial"/>
                <w:color w:val="auto"/>
                <w:sz w:val="20"/>
                <w:szCs w:val="20"/>
                <w:lang w:val="en-GB"/>
              </w:rPr>
              <w:t>c</w:t>
            </w:r>
            <w:r>
              <w:rPr>
                <w:rFonts w:ascii="Arial" w:hAnsi="Arial" w:cs="Arial"/>
                <w:color w:val="auto"/>
                <w:sz w:val="20"/>
                <w:szCs w:val="20"/>
                <w:lang w:val="en-GB"/>
              </w:rPr>
              <w:t>);</w:t>
            </w:r>
          </w:p>
        </w:tc>
      </w:tr>
      <w:tr w:rsidR="004E637C" w:rsidRPr="003B59DC" w14:paraId="62E840F0" w14:textId="77777777" w:rsidTr="004E637C">
        <w:tc>
          <w:tcPr>
            <w:tcW w:w="2632" w:type="dxa"/>
            <w:shd w:val="clear" w:color="auto" w:fill="D9D9D9" w:themeFill="background1" w:themeFillShade="D9"/>
          </w:tcPr>
          <w:p w14:paraId="77FCA299"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b/>
                <w:lang w:val="en-GB"/>
              </w:rPr>
              <w:t>Show of Hands</w:t>
            </w:r>
          </w:p>
        </w:tc>
        <w:tc>
          <w:tcPr>
            <w:tcW w:w="6911" w:type="dxa"/>
            <w:shd w:val="clear" w:color="auto" w:fill="auto"/>
          </w:tcPr>
          <w:p w14:paraId="31F6C4CA"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has its implicit meaning but also mean a voting method allowing members to indicate this preference by an alternative graphical representation recognisable by meeting participants.</w:t>
            </w:r>
          </w:p>
        </w:tc>
      </w:tr>
      <w:tr w:rsidR="004E637C" w:rsidRPr="003B59DC" w14:paraId="64F9F23D" w14:textId="77777777" w:rsidTr="004E637C">
        <w:tc>
          <w:tcPr>
            <w:tcW w:w="2632" w:type="dxa"/>
            <w:shd w:val="clear" w:color="auto" w:fill="D9D9D9" w:themeFill="background1" w:themeFillShade="D9"/>
          </w:tcPr>
          <w:p w14:paraId="031022F0"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b/>
                <w:lang w:val="en-GB"/>
              </w:rPr>
              <w:t>Special General Meeting</w:t>
            </w:r>
          </w:p>
        </w:tc>
        <w:tc>
          <w:tcPr>
            <w:tcW w:w="6911" w:type="dxa"/>
            <w:shd w:val="clear" w:color="auto" w:fill="auto"/>
          </w:tcPr>
          <w:p w14:paraId="1D190C4F" w14:textId="77777777" w:rsidR="004E637C" w:rsidRPr="003B59DC" w:rsidRDefault="004E637C" w:rsidP="00F86DE3">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 xml:space="preserve">a general meeting other than the annual general meeting; </w:t>
            </w:r>
          </w:p>
        </w:tc>
      </w:tr>
      <w:tr w:rsidR="004E637C" w:rsidRPr="003B59DC" w14:paraId="3F4F27C9" w14:textId="77777777" w:rsidTr="004E637C">
        <w:tc>
          <w:tcPr>
            <w:tcW w:w="2632" w:type="dxa"/>
            <w:shd w:val="clear" w:color="auto" w:fill="D9D9D9" w:themeFill="background1" w:themeFillShade="D9"/>
          </w:tcPr>
          <w:p w14:paraId="63CF0033"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b/>
                <w:lang w:val="en-GB"/>
              </w:rPr>
              <w:t>Special Resolution</w:t>
            </w:r>
          </w:p>
        </w:tc>
        <w:tc>
          <w:tcPr>
            <w:tcW w:w="6911" w:type="dxa"/>
            <w:shd w:val="clear" w:color="auto" w:fill="auto"/>
          </w:tcPr>
          <w:p w14:paraId="17478FE7" w14:textId="77777777" w:rsidR="004E637C" w:rsidRPr="003B59DC" w:rsidRDefault="004E637C" w:rsidP="004E637C">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 xml:space="preserve">has the meaning given by section </w:t>
            </w:r>
            <w:r w:rsidR="0036176C" w:rsidRPr="0036176C">
              <w:rPr>
                <w:rFonts w:ascii="Arial" w:hAnsi="Arial" w:cs="Arial"/>
                <w:color w:val="auto"/>
                <w:sz w:val="20"/>
                <w:szCs w:val="20"/>
                <w:lang w:val="en-GB"/>
              </w:rPr>
              <w:t xml:space="preserve">51 </w:t>
            </w:r>
            <w:r w:rsidRPr="003B59DC">
              <w:rPr>
                <w:rFonts w:ascii="Arial" w:hAnsi="Arial" w:cs="Arial"/>
                <w:color w:val="auto"/>
                <w:sz w:val="20"/>
                <w:szCs w:val="20"/>
                <w:lang w:val="en-GB"/>
              </w:rPr>
              <w:t xml:space="preserve">of the Act, that </w:t>
            </w:r>
            <w:proofErr w:type="gramStart"/>
            <w:r w:rsidR="00BA4168">
              <w:rPr>
                <w:rFonts w:ascii="Arial" w:hAnsi="Arial" w:cs="Arial"/>
                <w:color w:val="auto"/>
                <w:sz w:val="20"/>
                <w:szCs w:val="20"/>
                <w:lang w:val="en-GB"/>
              </w:rPr>
              <w:t>is:</w:t>
            </w:r>
            <w:proofErr w:type="gramEnd"/>
          </w:p>
          <w:p w14:paraId="2F684F8F" w14:textId="77777777" w:rsidR="004E637C" w:rsidRPr="003B59DC" w:rsidRDefault="004E637C" w:rsidP="001D2466">
            <w:pPr>
              <w:pStyle w:val="Default"/>
              <w:numPr>
                <w:ilvl w:val="0"/>
                <w:numId w:val="21"/>
              </w:numPr>
              <w:spacing w:before="40" w:after="40"/>
              <w:rPr>
                <w:rFonts w:ascii="Arial" w:hAnsi="Arial" w:cs="Arial"/>
                <w:color w:val="auto"/>
                <w:sz w:val="20"/>
                <w:szCs w:val="20"/>
                <w:lang w:val="en-GB"/>
              </w:rPr>
            </w:pPr>
            <w:r w:rsidRPr="003B59DC">
              <w:rPr>
                <w:rFonts w:ascii="Arial" w:hAnsi="Arial" w:cs="Arial"/>
                <w:color w:val="auto"/>
                <w:sz w:val="20"/>
                <w:szCs w:val="20"/>
                <w:lang w:val="en-GB"/>
              </w:rPr>
              <w:t>A resolution is a special resolution if it is passed by a majority of not less than three-fourths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14:paraId="4FC0F518" w14:textId="77777777" w:rsidR="004E637C" w:rsidRDefault="004E637C" w:rsidP="001D2466">
            <w:pPr>
              <w:pStyle w:val="Default"/>
              <w:numPr>
                <w:ilvl w:val="0"/>
                <w:numId w:val="21"/>
              </w:numPr>
              <w:spacing w:before="40" w:after="40"/>
              <w:rPr>
                <w:rFonts w:ascii="Arial" w:hAnsi="Arial" w:cs="Arial"/>
                <w:color w:val="auto"/>
                <w:sz w:val="20"/>
                <w:szCs w:val="20"/>
                <w:lang w:val="en-GB"/>
              </w:rPr>
            </w:pPr>
            <w:r w:rsidRPr="003B59DC">
              <w:rPr>
                <w:rFonts w:ascii="Arial" w:hAnsi="Arial" w:cs="Arial"/>
                <w:color w:val="auto"/>
                <w:sz w:val="20"/>
                <w:szCs w:val="20"/>
                <w:lang w:val="en-GB"/>
              </w:rPr>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14:paraId="388772E2" w14:textId="77777777" w:rsidR="00E736C2" w:rsidRPr="003B59DC" w:rsidRDefault="00E736C2" w:rsidP="001D2466">
            <w:pPr>
              <w:pStyle w:val="Default"/>
              <w:numPr>
                <w:ilvl w:val="0"/>
                <w:numId w:val="21"/>
              </w:numPr>
              <w:spacing w:before="40" w:after="40"/>
              <w:rPr>
                <w:rFonts w:ascii="Arial" w:hAnsi="Arial" w:cs="Arial"/>
                <w:color w:val="auto"/>
                <w:sz w:val="20"/>
                <w:szCs w:val="20"/>
                <w:lang w:val="en-GB"/>
              </w:rPr>
            </w:pPr>
            <w:r>
              <w:rPr>
                <w:rFonts w:ascii="Arial" w:hAnsi="Arial" w:cs="Arial"/>
                <w:color w:val="auto"/>
                <w:sz w:val="20"/>
                <w:szCs w:val="20"/>
                <w:lang w:val="en-GB"/>
              </w:rPr>
              <w:t>If a poll is held, a declaration by the person presiding as to the result of the poll is evidence of the matter so declared</w:t>
            </w:r>
          </w:p>
        </w:tc>
      </w:tr>
      <w:tr w:rsidR="004E637C" w:rsidRPr="003B59DC" w14:paraId="2C209D20" w14:textId="77777777" w:rsidTr="004E637C">
        <w:tc>
          <w:tcPr>
            <w:tcW w:w="2632" w:type="dxa"/>
            <w:shd w:val="clear" w:color="auto" w:fill="D9D9D9" w:themeFill="background1" w:themeFillShade="D9"/>
          </w:tcPr>
          <w:p w14:paraId="5AB62222" w14:textId="77777777" w:rsidR="004E637C" w:rsidRPr="00AD4285" w:rsidRDefault="000870CB" w:rsidP="004E637C">
            <w:pPr>
              <w:pStyle w:val="Default"/>
              <w:spacing w:before="40" w:after="40"/>
              <w:rPr>
                <w:rFonts w:ascii="Arial" w:hAnsi="Arial" w:cs="Arial"/>
                <w:b/>
                <w:color w:val="auto"/>
                <w:lang w:val="en-GB"/>
              </w:rPr>
            </w:pPr>
            <w:r w:rsidRPr="00AD4285">
              <w:rPr>
                <w:rFonts w:ascii="Arial" w:hAnsi="Arial" w:cs="Arial"/>
                <w:b/>
                <w:color w:val="auto"/>
                <w:lang w:val="en-GB"/>
              </w:rPr>
              <w:t>“t</w:t>
            </w:r>
            <w:r w:rsidR="00E736C2" w:rsidRPr="00AD4285">
              <w:rPr>
                <w:rFonts w:ascii="Arial" w:hAnsi="Arial" w:cs="Arial"/>
                <w:b/>
                <w:color w:val="auto"/>
                <w:lang w:val="en-GB"/>
              </w:rPr>
              <w:t>he</w:t>
            </w:r>
            <w:r w:rsidRPr="00AD4285">
              <w:rPr>
                <w:rFonts w:ascii="Arial" w:hAnsi="Arial" w:cs="Arial"/>
                <w:b/>
                <w:color w:val="auto"/>
                <w:lang w:val="en-GB"/>
              </w:rPr>
              <w:t xml:space="preserve"> Treasurer”</w:t>
            </w:r>
            <w:r w:rsidR="00E736C2" w:rsidRPr="00AD4285">
              <w:rPr>
                <w:rFonts w:ascii="Arial" w:hAnsi="Arial" w:cs="Arial"/>
                <w:b/>
                <w:color w:val="auto"/>
                <w:lang w:val="en-GB"/>
              </w:rPr>
              <w:t xml:space="preserve"> </w:t>
            </w:r>
          </w:p>
        </w:tc>
        <w:tc>
          <w:tcPr>
            <w:tcW w:w="6911" w:type="dxa"/>
            <w:shd w:val="clear" w:color="auto" w:fill="auto"/>
          </w:tcPr>
          <w:p w14:paraId="18486392" w14:textId="77777777" w:rsidR="004E637C" w:rsidRPr="003B59DC" w:rsidRDefault="000870CB" w:rsidP="004E637C">
            <w:pPr>
              <w:pStyle w:val="Default"/>
              <w:spacing w:before="40" w:after="40"/>
              <w:rPr>
                <w:rFonts w:ascii="Arial" w:hAnsi="Arial" w:cs="Arial"/>
                <w:color w:val="auto"/>
                <w:sz w:val="20"/>
                <w:szCs w:val="20"/>
                <w:lang w:val="en-GB"/>
              </w:rPr>
            </w:pPr>
            <w:r>
              <w:rPr>
                <w:rFonts w:ascii="Arial" w:hAnsi="Arial" w:cs="Arial"/>
                <w:color w:val="auto"/>
                <w:sz w:val="20"/>
                <w:szCs w:val="20"/>
                <w:lang w:val="en-GB"/>
              </w:rPr>
              <w:t>means the person referred to in rule 11(1)(</w:t>
            </w:r>
            <w:r w:rsidR="00CA60A9">
              <w:rPr>
                <w:rFonts w:ascii="Arial" w:hAnsi="Arial" w:cs="Arial"/>
                <w:color w:val="auto"/>
                <w:sz w:val="20"/>
                <w:szCs w:val="20"/>
                <w:lang w:val="en-GB"/>
              </w:rPr>
              <w:t>d</w:t>
            </w:r>
            <w:r>
              <w:rPr>
                <w:rFonts w:ascii="Arial" w:hAnsi="Arial" w:cs="Arial"/>
                <w:color w:val="auto"/>
                <w:sz w:val="20"/>
                <w:szCs w:val="20"/>
                <w:lang w:val="en-GB"/>
              </w:rPr>
              <w:t>);</w:t>
            </w:r>
          </w:p>
        </w:tc>
      </w:tr>
      <w:tr w:rsidR="00CA60A9" w:rsidRPr="003B59DC" w14:paraId="54A8B4D4" w14:textId="77777777" w:rsidTr="00CA60A9">
        <w:tc>
          <w:tcPr>
            <w:tcW w:w="2632"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7A389A3B" w14:textId="77777777" w:rsidR="00CA60A9" w:rsidRPr="00AD4285" w:rsidRDefault="00CA60A9" w:rsidP="007B310B">
            <w:pPr>
              <w:pStyle w:val="Default"/>
              <w:spacing w:before="40" w:after="40"/>
              <w:rPr>
                <w:rFonts w:ascii="Arial" w:hAnsi="Arial" w:cs="Arial"/>
                <w:b/>
                <w:color w:val="auto"/>
                <w:lang w:val="en-GB"/>
              </w:rPr>
            </w:pPr>
            <w:r w:rsidRPr="00AD4285">
              <w:rPr>
                <w:rFonts w:ascii="Arial" w:hAnsi="Arial" w:cs="Arial"/>
                <w:b/>
                <w:color w:val="auto"/>
                <w:lang w:val="en-GB"/>
              </w:rPr>
              <w:t>“the Vice-President</w:t>
            </w:r>
            <w:r w:rsidR="002A0F5D" w:rsidRPr="00AD4285">
              <w:rPr>
                <w:rFonts w:ascii="Arial" w:hAnsi="Arial" w:cs="Arial"/>
                <w:b/>
                <w:color w:val="auto"/>
                <w:lang w:val="en-GB"/>
              </w:rPr>
              <w:t>s</w:t>
            </w:r>
            <w:r w:rsidRPr="00AD4285">
              <w:rPr>
                <w:rFonts w:ascii="Arial" w:hAnsi="Arial" w:cs="Arial"/>
                <w:b/>
                <w:color w:val="auto"/>
                <w:lang w:val="en-GB"/>
              </w:rPr>
              <w:t>”</w:t>
            </w:r>
          </w:p>
        </w:tc>
        <w:tc>
          <w:tcPr>
            <w:tcW w:w="6911" w:type="dxa"/>
            <w:tcBorders>
              <w:top w:val="single" w:sz="4" w:space="0" w:color="7F7F7F"/>
              <w:left w:val="single" w:sz="4" w:space="0" w:color="7F7F7F"/>
              <w:bottom w:val="single" w:sz="4" w:space="0" w:color="7F7F7F"/>
              <w:right w:val="single" w:sz="4" w:space="0" w:color="7F7F7F"/>
            </w:tcBorders>
            <w:shd w:val="clear" w:color="auto" w:fill="auto"/>
          </w:tcPr>
          <w:p w14:paraId="6881BFD1" w14:textId="77777777" w:rsidR="00CA60A9" w:rsidRPr="003B59DC" w:rsidRDefault="00CA60A9" w:rsidP="007B310B">
            <w:pPr>
              <w:pStyle w:val="Default"/>
              <w:spacing w:before="40" w:after="40"/>
              <w:rPr>
                <w:rFonts w:ascii="Arial" w:hAnsi="Arial" w:cs="Arial"/>
                <w:color w:val="auto"/>
                <w:sz w:val="20"/>
                <w:szCs w:val="20"/>
                <w:lang w:val="en-GB"/>
              </w:rPr>
            </w:pPr>
            <w:r>
              <w:rPr>
                <w:rFonts w:ascii="Arial" w:hAnsi="Arial" w:cs="Arial"/>
                <w:color w:val="auto"/>
                <w:sz w:val="20"/>
                <w:szCs w:val="20"/>
                <w:lang w:val="en-GB"/>
              </w:rPr>
              <w:t>means the person</w:t>
            </w:r>
            <w:r w:rsidR="002A0F5D">
              <w:rPr>
                <w:rFonts w:ascii="Arial" w:hAnsi="Arial" w:cs="Arial"/>
                <w:color w:val="auto"/>
                <w:sz w:val="20"/>
                <w:szCs w:val="20"/>
                <w:lang w:val="en-GB"/>
              </w:rPr>
              <w:t>s</w:t>
            </w:r>
            <w:r>
              <w:rPr>
                <w:rFonts w:ascii="Arial" w:hAnsi="Arial" w:cs="Arial"/>
                <w:color w:val="auto"/>
                <w:sz w:val="20"/>
                <w:szCs w:val="20"/>
                <w:lang w:val="en-GB"/>
              </w:rPr>
              <w:t xml:space="preserve"> referred to in rule 11(1)(b)</w:t>
            </w:r>
          </w:p>
        </w:tc>
      </w:tr>
      <w:tr w:rsidR="000870CB" w:rsidRPr="003B59DC" w14:paraId="13FC4C70" w14:textId="77777777" w:rsidTr="004E637C">
        <w:tc>
          <w:tcPr>
            <w:tcW w:w="2632" w:type="dxa"/>
            <w:shd w:val="clear" w:color="auto" w:fill="D9D9D9" w:themeFill="background1" w:themeFillShade="D9"/>
          </w:tcPr>
          <w:p w14:paraId="672E052D" w14:textId="77777777" w:rsidR="000870CB" w:rsidRDefault="000870CB" w:rsidP="004E637C">
            <w:pPr>
              <w:pStyle w:val="Default"/>
              <w:spacing w:before="40" w:after="40"/>
              <w:rPr>
                <w:rFonts w:ascii="Arial" w:hAnsi="Arial" w:cs="Arial"/>
                <w:color w:val="auto"/>
                <w:sz w:val="20"/>
                <w:szCs w:val="20"/>
                <w:lang w:val="en-GB"/>
              </w:rPr>
            </w:pPr>
          </w:p>
        </w:tc>
        <w:tc>
          <w:tcPr>
            <w:tcW w:w="6911" w:type="dxa"/>
            <w:shd w:val="clear" w:color="auto" w:fill="auto"/>
          </w:tcPr>
          <w:p w14:paraId="6B897938" w14:textId="77777777" w:rsidR="000870CB" w:rsidRDefault="000870CB" w:rsidP="004E637C">
            <w:pPr>
              <w:pStyle w:val="Default"/>
              <w:spacing w:before="40" w:after="40"/>
              <w:rPr>
                <w:rFonts w:ascii="Arial" w:hAnsi="Arial" w:cs="Arial"/>
                <w:color w:val="auto"/>
                <w:sz w:val="20"/>
                <w:szCs w:val="20"/>
                <w:lang w:val="en-GB"/>
              </w:rPr>
            </w:pPr>
          </w:p>
        </w:tc>
      </w:tr>
    </w:tbl>
    <w:p w14:paraId="510D182A" w14:textId="77777777" w:rsidR="001D1DC2" w:rsidRPr="003B59DC" w:rsidRDefault="001D1DC2" w:rsidP="009D581A">
      <w:pPr>
        <w:pStyle w:val="EmasHeading2"/>
      </w:pPr>
      <w:bookmarkStart w:id="6" w:name="_Toc6337197"/>
      <w:r w:rsidRPr="003B59DC">
        <w:t>Abbreviations</w:t>
      </w:r>
      <w:bookmarkEnd w:id="6"/>
    </w:p>
    <w:tbl>
      <w:tblPr>
        <w:tblW w:w="9543" w:type="dxa"/>
        <w:tblInd w:w="87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610"/>
        <w:gridCol w:w="7933"/>
      </w:tblGrid>
      <w:tr w:rsidR="001D1DC2" w:rsidRPr="003B59DC" w14:paraId="08ED8480" w14:textId="77777777" w:rsidTr="00F86DE3">
        <w:tc>
          <w:tcPr>
            <w:tcW w:w="1610" w:type="dxa"/>
            <w:shd w:val="clear" w:color="auto" w:fill="D9D9D9" w:themeFill="background1" w:themeFillShade="D9"/>
            <w:vAlign w:val="center"/>
          </w:tcPr>
          <w:p w14:paraId="7E64D4ED" w14:textId="77777777" w:rsidR="001D1DC2" w:rsidRPr="003B59DC" w:rsidRDefault="00265B98" w:rsidP="001D1DC2">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AGM</w:t>
            </w:r>
          </w:p>
        </w:tc>
        <w:tc>
          <w:tcPr>
            <w:tcW w:w="7933" w:type="dxa"/>
            <w:shd w:val="clear" w:color="auto" w:fill="auto"/>
          </w:tcPr>
          <w:p w14:paraId="7D4987D9" w14:textId="77777777" w:rsidR="001D1DC2" w:rsidRPr="003B59DC" w:rsidRDefault="00265B98" w:rsidP="001D1DC2">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Annual General Meeting</w:t>
            </w:r>
          </w:p>
        </w:tc>
      </w:tr>
      <w:tr w:rsidR="00BA7447" w:rsidRPr="003B59DC" w14:paraId="31213E71" w14:textId="77777777" w:rsidTr="00F86DE3">
        <w:tc>
          <w:tcPr>
            <w:tcW w:w="1610" w:type="dxa"/>
            <w:shd w:val="clear" w:color="auto" w:fill="D9D9D9" w:themeFill="background1" w:themeFillShade="D9"/>
            <w:vAlign w:val="center"/>
          </w:tcPr>
          <w:p w14:paraId="1B00CEEF" w14:textId="77777777" w:rsidR="00BA7447" w:rsidRDefault="00BA7447" w:rsidP="001D1DC2">
            <w:pPr>
              <w:pStyle w:val="Default"/>
              <w:spacing w:before="40" w:after="40"/>
              <w:rPr>
                <w:rFonts w:ascii="Arial" w:hAnsi="Arial" w:cs="Arial"/>
                <w:color w:val="auto"/>
                <w:sz w:val="20"/>
                <w:szCs w:val="20"/>
                <w:lang w:val="en-GB"/>
              </w:rPr>
            </w:pPr>
            <w:r>
              <w:rPr>
                <w:rFonts w:ascii="Arial" w:hAnsi="Arial" w:cs="Arial"/>
                <w:color w:val="auto"/>
                <w:sz w:val="20"/>
                <w:szCs w:val="20"/>
                <w:lang w:val="en-GB"/>
              </w:rPr>
              <w:t>ATO</w:t>
            </w:r>
          </w:p>
        </w:tc>
        <w:tc>
          <w:tcPr>
            <w:tcW w:w="7933" w:type="dxa"/>
            <w:shd w:val="clear" w:color="auto" w:fill="auto"/>
          </w:tcPr>
          <w:p w14:paraId="090F75A7" w14:textId="77777777" w:rsidR="00BA7447" w:rsidRDefault="00BA7447" w:rsidP="001D1DC2">
            <w:pPr>
              <w:pStyle w:val="Default"/>
              <w:spacing w:before="40" w:after="40"/>
              <w:rPr>
                <w:rFonts w:ascii="Arial" w:hAnsi="Arial" w:cs="Arial"/>
                <w:color w:val="auto"/>
                <w:sz w:val="20"/>
                <w:szCs w:val="20"/>
                <w:lang w:val="en-GB"/>
              </w:rPr>
            </w:pPr>
            <w:r>
              <w:rPr>
                <w:rFonts w:ascii="Arial" w:hAnsi="Arial" w:cs="Arial"/>
                <w:color w:val="auto"/>
                <w:sz w:val="20"/>
                <w:szCs w:val="20"/>
                <w:lang w:val="en-GB"/>
              </w:rPr>
              <w:t>Australian Taxation Office</w:t>
            </w:r>
          </w:p>
        </w:tc>
      </w:tr>
      <w:tr w:rsidR="00F86DE3" w:rsidRPr="003B59DC" w14:paraId="4EA5143E" w14:textId="77777777" w:rsidTr="00F86DE3">
        <w:tc>
          <w:tcPr>
            <w:tcW w:w="1610" w:type="dxa"/>
            <w:tcBorders>
              <w:top w:val="single" w:sz="4" w:space="0" w:color="7F7F7F"/>
              <w:left w:val="single" w:sz="4" w:space="0" w:color="7F7F7F"/>
              <w:bottom w:val="single" w:sz="4" w:space="0" w:color="7F7F7F"/>
              <w:right w:val="single" w:sz="4" w:space="0" w:color="7F7F7F"/>
            </w:tcBorders>
            <w:shd w:val="clear" w:color="auto" w:fill="D9D9D9" w:themeFill="background1" w:themeFillShade="D9"/>
            <w:vAlign w:val="center"/>
          </w:tcPr>
          <w:p w14:paraId="6365466C" w14:textId="77777777" w:rsidR="00F86DE3" w:rsidRPr="00F86DE3" w:rsidRDefault="00F86DE3" w:rsidP="00F86DE3">
            <w:pPr>
              <w:pStyle w:val="Default"/>
              <w:spacing w:before="40" w:after="40"/>
              <w:rPr>
                <w:rFonts w:ascii="Arial" w:hAnsi="Arial" w:cs="Arial"/>
                <w:color w:val="auto"/>
                <w:sz w:val="20"/>
                <w:szCs w:val="20"/>
                <w:lang w:val="en-GB"/>
              </w:rPr>
            </w:pPr>
            <w:r w:rsidRPr="00F86DE3">
              <w:rPr>
                <w:rFonts w:ascii="Arial" w:hAnsi="Arial" w:cs="Arial"/>
                <w:color w:val="auto"/>
                <w:sz w:val="20"/>
                <w:szCs w:val="20"/>
                <w:lang w:val="en-GB"/>
              </w:rPr>
              <w:t>LSA</w:t>
            </w:r>
          </w:p>
        </w:tc>
        <w:tc>
          <w:tcPr>
            <w:tcW w:w="7933" w:type="dxa"/>
            <w:tcBorders>
              <w:top w:val="single" w:sz="4" w:space="0" w:color="7F7F7F"/>
              <w:left w:val="single" w:sz="4" w:space="0" w:color="7F7F7F"/>
              <w:bottom w:val="single" w:sz="4" w:space="0" w:color="7F7F7F"/>
              <w:right w:val="single" w:sz="4" w:space="0" w:color="7F7F7F"/>
            </w:tcBorders>
            <w:shd w:val="clear" w:color="auto" w:fill="auto"/>
          </w:tcPr>
          <w:p w14:paraId="3F4B811D" w14:textId="77777777" w:rsidR="00F86DE3" w:rsidRDefault="00F86DE3" w:rsidP="00F86DE3">
            <w:pPr>
              <w:pStyle w:val="Default"/>
              <w:spacing w:before="40" w:after="40"/>
              <w:rPr>
                <w:rFonts w:ascii="Arial" w:hAnsi="Arial" w:cs="Arial"/>
                <w:color w:val="auto"/>
                <w:sz w:val="20"/>
                <w:szCs w:val="20"/>
                <w:lang w:val="en-GB"/>
              </w:rPr>
            </w:pPr>
            <w:r>
              <w:rPr>
                <w:rFonts w:ascii="Arial" w:hAnsi="Arial" w:cs="Arial"/>
                <w:color w:val="auto"/>
                <w:sz w:val="20"/>
                <w:szCs w:val="20"/>
                <w:lang w:val="en-GB"/>
              </w:rPr>
              <w:t>Leeming Sports Association Inc.</w:t>
            </w:r>
          </w:p>
        </w:tc>
      </w:tr>
      <w:tr w:rsidR="000870CB" w:rsidRPr="003B59DC" w14:paraId="55E9E5A7" w14:textId="77777777" w:rsidTr="00F86DE3">
        <w:tc>
          <w:tcPr>
            <w:tcW w:w="1610" w:type="dxa"/>
            <w:shd w:val="clear" w:color="auto" w:fill="D9D9D9" w:themeFill="background1" w:themeFillShade="D9"/>
            <w:vAlign w:val="center"/>
          </w:tcPr>
          <w:p w14:paraId="2E067F24" w14:textId="77777777" w:rsidR="000870CB" w:rsidRDefault="000870CB" w:rsidP="001D1DC2">
            <w:pPr>
              <w:pStyle w:val="Default"/>
              <w:spacing w:before="40" w:after="40"/>
              <w:rPr>
                <w:rFonts w:ascii="Arial" w:hAnsi="Arial" w:cs="Arial"/>
                <w:color w:val="auto"/>
                <w:sz w:val="20"/>
                <w:szCs w:val="20"/>
                <w:lang w:val="en-GB"/>
              </w:rPr>
            </w:pPr>
            <w:r>
              <w:rPr>
                <w:rFonts w:ascii="Arial" w:hAnsi="Arial" w:cs="Arial"/>
                <w:color w:val="auto"/>
                <w:sz w:val="20"/>
                <w:szCs w:val="20"/>
                <w:lang w:val="en-GB"/>
              </w:rPr>
              <w:lastRenderedPageBreak/>
              <w:t>LSCC</w:t>
            </w:r>
          </w:p>
        </w:tc>
        <w:tc>
          <w:tcPr>
            <w:tcW w:w="7933" w:type="dxa"/>
            <w:shd w:val="clear" w:color="auto" w:fill="auto"/>
          </w:tcPr>
          <w:p w14:paraId="4A486224" w14:textId="77777777" w:rsidR="000870CB" w:rsidRDefault="000870CB" w:rsidP="001D1DC2">
            <w:pPr>
              <w:pStyle w:val="Default"/>
              <w:spacing w:before="40" w:after="40"/>
              <w:rPr>
                <w:rFonts w:ascii="Arial" w:hAnsi="Arial" w:cs="Arial"/>
                <w:color w:val="auto"/>
                <w:sz w:val="20"/>
                <w:szCs w:val="20"/>
                <w:lang w:val="en-GB"/>
              </w:rPr>
            </w:pPr>
            <w:r>
              <w:rPr>
                <w:rFonts w:ascii="Arial" w:hAnsi="Arial" w:cs="Arial"/>
                <w:color w:val="auto"/>
                <w:sz w:val="20"/>
                <w:szCs w:val="20"/>
                <w:lang w:val="en-GB"/>
              </w:rPr>
              <w:t>Leeming Spartan Cricket Club</w:t>
            </w:r>
          </w:p>
        </w:tc>
      </w:tr>
      <w:tr w:rsidR="001D1DC2" w:rsidRPr="003B59DC" w14:paraId="339452A9" w14:textId="77777777" w:rsidTr="00F86DE3">
        <w:tc>
          <w:tcPr>
            <w:tcW w:w="1610" w:type="dxa"/>
            <w:shd w:val="clear" w:color="auto" w:fill="D9D9D9" w:themeFill="background1" w:themeFillShade="D9"/>
            <w:vAlign w:val="center"/>
          </w:tcPr>
          <w:p w14:paraId="091C2B10" w14:textId="77777777" w:rsidR="001D1DC2" w:rsidRPr="003B59DC" w:rsidRDefault="00B50ED0" w:rsidP="001D1DC2">
            <w:pPr>
              <w:pStyle w:val="Default"/>
              <w:spacing w:before="40" w:after="40"/>
              <w:rPr>
                <w:rFonts w:ascii="Arial" w:hAnsi="Arial" w:cs="Arial"/>
                <w:color w:val="auto"/>
                <w:sz w:val="20"/>
                <w:szCs w:val="20"/>
                <w:lang w:val="en-GB"/>
              </w:rPr>
            </w:pPr>
            <w:r>
              <w:rPr>
                <w:rFonts w:ascii="Arial" w:hAnsi="Arial" w:cs="Arial"/>
                <w:color w:val="auto"/>
                <w:sz w:val="20"/>
                <w:szCs w:val="20"/>
                <w:lang w:val="en-GB"/>
              </w:rPr>
              <w:t>NFP</w:t>
            </w:r>
          </w:p>
        </w:tc>
        <w:tc>
          <w:tcPr>
            <w:tcW w:w="7933" w:type="dxa"/>
            <w:shd w:val="clear" w:color="auto" w:fill="auto"/>
          </w:tcPr>
          <w:p w14:paraId="18ACADCD" w14:textId="77777777" w:rsidR="001D1DC2" w:rsidRPr="003B59DC" w:rsidRDefault="00B50ED0" w:rsidP="001D1DC2">
            <w:pPr>
              <w:pStyle w:val="Default"/>
              <w:spacing w:before="40" w:after="40"/>
              <w:rPr>
                <w:rFonts w:ascii="Arial" w:hAnsi="Arial" w:cs="Arial"/>
                <w:color w:val="auto"/>
                <w:sz w:val="20"/>
                <w:szCs w:val="20"/>
                <w:lang w:val="en-GB"/>
              </w:rPr>
            </w:pPr>
            <w:r>
              <w:rPr>
                <w:rFonts w:ascii="Arial" w:hAnsi="Arial" w:cs="Arial"/>
                <w:color w:val="auto"/>
                <w:sz w:val="20"/>
                <w:szCs w:val="20"/>
                <w:lang w:val="en-GB"/>
              </w:rPr>
              <w:t xml:space="preserve">Not </w:t>
            </w:r>
            <w:proofErr w:type="gramStart"/>
            <w:r>
              <w:rPr>
                <w:rFonts w:ascii="Arial" w:hAnsi="Arial" w:cs="Arial"/>
                <w:color w:val="auto"/>
                <w:sz w:val="20"/>
                <w:szCs w:val="20"/>
                <w:lang w:val="en-GB"/>
              </w:rPr>
              <w:t>For</w:t>
            </w:r>
            <w:proofErr w:type="gramEnd"/>
            <w:r>
              <w:rPr>
                <w:rFonts w:ascii="Arial" w:hAnsi="Arial" w:cs="Arial"/>
                <w:color w:val="auto"/>
                <w:sz w:val="20"/>
                <w:szCs w:val="20"/>
                <w:lang w:val="en-GB"/>
              </w:rPr>
              <w:t xml:space="preserve"> Profit</w:t>
            </w:r>
          </w:p>
        </w:tc>
      </w:tr>
      <w:tr w:rsidR="001D1DC2" w:rsidRPr="003B59DC" w14:paraId="41C6C174" w14:textId="77777777" w:rsidTr="00F86DE3">
        <w:tc>
          <w:tcPr>
            <w:tcW w:w="1610" w:type="dxa"/>
            <w:shd w:val="clear" w:color="auto" w:fill="D9D9D9" w:themeFill="background1" w:themeFillShade="D9"/>
            <w:vAlign w:val="center"/>
          </w:tcPr>
          <w:p w14:paraId="5C33F848" w14:textId="77777777" w:rsidR="001D1DC2" w:rsidRPr="003B59DC" w:rsidRDefault="000870CB" w:rsidP="001D1DC2">
            <w:pPr>
              <w:pStyle w:val="Default"/>
              <w:spacing w:before="40" w:after="40"/>
              <w:rPr>
                <w:rFonts w:ascii="Arial" w:hAnsi="Arial" w:cs="Arial"/>
                <w:color w:val="auto"/>
                <w:sz w:val="20"/>
                <w:szCs w:val="20"/>
                <w:lang w:val="en-GB"/>
              </w:rPr>
            </w:pPr>
            <w:r>
              <w:rPr>
                <w:rFonts w:ascii="Arial" w:hAnsi="Arial" w:cs="Arial"/>
                <w:color w:val="auto"/>
                <w:sz w:val="20"/>
                <w:szCs w:val="20"/>
                <w:lang w:val="en-GB"/>
              </w:rPr>
              <w:t>SMCA</w:t>
            </w:r>
          </w:p>
        </w:tc>
        <w:tc>
          <w:tcPr>
            <w:tcW w:w="7933" w:type="dxa"/>
            <w:shd w:val="clear" w:color="auto" w:fill="auto"/>
          </w:tcPr>
          <w:p w14:paraId="50C8C8A8" w14:textId="77777777" w:rsidR="001D1DC2" w:rsidRPr="003B59DC" w:rsidRDefault="000870CB" w:rsidP="001D1DC2">
            <w:pPr>
              <w:pStyle w:val="Default"/>
              <w:spacing w:before="40" w:after="40"/>
              <w:rPr>
                <w:rFonts w:ascii="Arial" w:hAnsi="Arial" w:cs="Arial"/>
                <w:color w:val="auto"/>
                <w:sz w:val="20"/>
                <w:szCs w:val="20"/>
                <w:lang w:val="en-GB"/>
              </w:rPr>
            </w:pPr>
            <w:r>
              <w:rPr>
                <w:rFonts w:ascii="Arial" w:hAnsi="Arial" w:cs="Arial"/>
                <w:color w:val="auto"/>
                <w:sz w:val="20"/>
                <w:szCs w:val="20"/>
                <w:lang w:val="en-GB"/>
              </w:rPr>
              <w:t xml:space="preserve">South Metropolitan </w:t>
            </w:r>
            <w:r w:rsidR="00A6450D" w:rsidRPr="003B59DC">
              <w:rPr>
                <w:rFonts w:ascii="Arial" w:hAnsi="Arial" w:cs="Arial"/>
                <w:color w:val="auto"/>
                <w:sz w:val="20"/>
                <w:szCs w:val="20"/>
                <w:lang w:val="en-GB"/>
              </w:rPr>
              <w:t>Cricket Association</w:t>
            </w:r>
          </w:p>
        </w:tc>
      </w:tr>
    </w:tbl>
    <w:p w14:paraId="00F8529D" w14:textId="77777777" w:rsidR="001D1DC2" w:rsidRPr="003B59DC" w:rsidRDefault="001D1DC2" w:rsidP="009D581A">
      <w:pPr>
        <w:pStyle w:val="EmasHeading2"/>
      </w:pPr>
      <w:bookmarkStart w:id="7" w:name="_Toc6337198"/>
      <w:r w:rsidRPr="003B59DC">
        <w:t>References</w:t>
      </w:r>
      <w:bookmarkEnd w:id="7"/>
    </w:p>
    <w:p w14:paraId="518611D9" w14:textId="77777777" w:rsidR="001D1DC2" w:rsidRPr="003B59DC" w:rsidRDefault="00A6450D" w:rsidP="009D581A">
      <w:pPr>
        <w:pStyle w:val="EmasHeading3"/>
      </w:pPr>
      <w:r w:rsidRPr="003B59DC">
        <w:t>Legislation, Regulations, C</w:t>
      </w:r>
      <w:r w:rsidR="001D1DC2" w:rsidRPr="003B59DC">
        <w:t>odes, Standards &amp; Guidelines</w:t>
      </w:r>
    </w:p>
    <w:tbl>
      <w:tblPr>
        <w:tblW w:w="9497" w:type="dxa"/>
        <w:tblInd w:w="9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75"/>
        <w:gridCol w:w="8822"/>
      </w:tblGrid>
      <w:tr w:rsidR="001D1DC2" w:rsidRPr="003B59DC" w14:paraId="4A123A77" w14:textId="77777777" w:rsidTr="001D1DC2">
        <w:trPr>
          <w:cantSplit/>
          <w:tblHeader/>
        </w:trPr>
        <w:tc>
          <w:tcPr>
            <w:tcW w:w="675" w:type="dxa"/>
            <w:shd w:val="clear" w:color="auto" w:fill="CCCCCC"/>
            <w:vAlign w:val="center"/>
          </w:tcPr>
          <w:p w14:paraId="1F67903F" w14:textId="77777777" w:rsidR="001D1DC2" w:rsidRPr="003B59DC" w:rsidRDefault="001D1DC2" w:rsidP="00F331FF">
            <w:pPr>
              <w:pStyle w:val="Tableheading"/>
            </w:pPr>
            <w:r w:rsidRPr="003B59DC">
              <w:t>Ref</w:t>
            </w:r>
          </w:p>
        </w:tc>
        <w:tc>
          <w:tcPr>
            <w:tcW w:w="8822" w:type="dxa"/>
            <w:shd w:val="clear" w:color="auto" w:fill="CCCCCC"/>
            <w:vAlign w:val="center"/>
          </w:tcPr>
          <w:p w14:paraId="63157ABB" w14:textId="77777777" w:rsidR="001D1DC2" w:rsidRPr="003B59DC" w:rsidRDefault="00A6450D" w:rsidP="00F331FF">
            <w:pPr>
              <w:pStyle w:val="Tableheading"/>
            </w:pPr>
            <w:r w:rsidRPr="003B59DC">
              <w:t>Reference Name</w:t>
            </w:r>
          </w:p>
        </w:tc>
      </w:tr>
      <w:tr w:rsidR="001D1DC2" w:rsidRPr="003B59DC" w14:paraId="4C313BFD" w14:textId="77777777" w:rsidTr="001D1DC2">
        <w:trPr>
          <w:cantSplit/>
        </w:trPr>
        <w:tc>
          <w:tcPr>
            <w:tcW w:w="675" w:type="dxa"/>
          </w:tcPr>
          <w:p w14:paraId="3859BB9A" w14:textId="77777777" w:rsidR="001D1DC2" w:rsidRPr="003B59DC" w:rsidRDefault="001D1DC2" w:rsidP="00F331FF">
            <w:pPr>
              <w:spacing w:before="40" w:after="40"/>
              <w:rPr>
                <w:rFonts w:cs="Arial"/>
                <w:sz w:val="20"/>
                <w:szCs w:val="22"/>
                <w:lang w:eastAsia="en-US" w:bidi="th-TH"/>
              </w:rPr>
            </w:pPr>
            <w:r w:rsidRPr="003B59DC">
              <w:rPr>
                <w:rFonts w:cs="Arial"/>
                <w:sz w:val="20"/>
                <w:szCs w:val="22"/>
                <w:lang w:eastAsia="en-US" w:bidi="th-TH"/>
              </w:rPr>
              <w:t>1.</w:t>
            </w:r>
          </w:p>
        </w:tc>
        <w:tc>
          <w:tcPr>
            <w:tcW w:w="8822" w:type="dxa"/>
          </w:tcPr>
          <w:p w14:paraId="657ECAA6" w14:textId="77777777" w:rsidR="001D1DC2" w:rsidRPr="003B59DC" w:rsidRDefault="004E637C" w:rsidP="001D1DC2">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 xml:space="preserve">Associations Incorporation Act (1987) </w:t>
            </w:r>
            <w:r w:rsidR="00A6450D" w:rsidRPr="003B59DC">
              <w:rPr>
                <w:rFonts w:ascii="Arial" w:hAnsi="Arial" w:cs="Arial"/>
                <w:color w:val="auto"/>
                <w:sz w:val="20"/>
                <w:szCs w:val="20"/>
                <w:lang w:val="en-GB"/>
              </w:rPr>
              <w:t>(Western Australia)</w:t>
            </w:r>
            <w:r w:rsidR="00AA516A">
              <w:rPr>
                <w:rFonts w:ascii="Arial" w:hAnsi="Arial" w:cs="Arial"/>
                <w:color w:val="auto"/>
                <w:sz w:val="20"/>
                <w:szCs w:val="20"/>
                <w:lang w:val="en-GB"/>
              </w:rPr>
              <w:t xml:space="preserve"> Repealed.</w:t>
            </w:r>
          </w:p>
        </w:tc>
      </w:tr>
      <w:tr w:rsidR="00AA516A" w:rsidRPr="003B59DC" w14:paraId="194FD680" w14:textId="77777777" w:rsidTr="001D1DC2">
        <w:trPr>
          <w:cantSplit/>
        </w:trPr>
        <w:tc>
          <w:tcPr>
            <w:tcW w:w="675" w:type="dxa"/>
          </w:tcPr>
          <w:p w14:paraId="17D73227" w14:textId="77777777" w:rsidR="00AA516A" w:rsidRPr="003B59DC" w:rsidRDefault="00AA516A" w:rsidP="00F331FF">
            <w:pPr>
              <w:spacing w:before="40" w:after="40"/>
              <w:rPr>
                <w:rFonts w:cs="Arial"/>
                <w:sz w:val="20"/>
                <w:szCs w:val="22"/>
                <w:lang w:eastAsia="en-US" w:bidi="th-TH"/>
              </w:rPr>
            </w:pPr>
            <w:r>
              <w:rPr>
                <w:rFonts w:cs="Arial"/>
                <w:sz w:val="20"/>
                <w:szCs w:val="22"/>
                <w:lang w:eastAsia="en-US" w:bidi="th-TH"/>
              </w:rPr>
              <w:t>2.</w:t>
            </w:r>
          </w:p>
        </w:tc>
        <w:tc>
          <w:tcPr>
            <w:tcW w:w="8822" w:type="dxa"/>
          </w:tcPr>
          <w:p w14:paraId="35ABC275" w14:textId="77777777" w:rsidR="00AA516A" w:rsidRPr="003B59DC" w:rsidRDefault="00AA516A" w:rsidP="001D1DC2">
            <w:pPr>
              <w:pStyle w:val="Default"/>
              <w:spacing w:before="40" w:after="40"/>
              <w:rPr>
                <w:rFonts w:ascii="Arial" w:hAnsi="Arial" w:cs="Arial"/>
                <w:color w:val="auto"/>
                <w:sz w:val="20"/>
                <w:szCs w:val="20"/>
                <w:lang w:val="en-GB"/>
              </w:rPr>
            </w:pPr>
            <w:r>
              <w:rPr>
                <w:rFonts w:ascii="Arial" w:hAnsi="Arial" w:cs="Arial"/>
                <w:color w:val="auto"/>
                <w:sz w:val="20"/>
                <w:szCs w:val="20"/>
                <w:lang w:val="en-GB"/>
              </w:rPr>
              <w:t>Association Incorporation Act 2015 (Western Australia).</w:t>
            </w:r>
          </w:p>
        </w:tc>
      </w:tr>
      <w:tr w:rsidR="000B652F" w:rsidRPr="003B59DC" w14:paraId="7428D980" w14:textId="77777777" w:rsidTr="001D1DC2">
        <w:trPr>
          <w:cantSplit/>
        </w:trPr>
        <w:tc>
          <w:tcPr>
            <w:tcW w:w="675" w:type="dxa"/>
          </w:tcPr>
          <w:p w14:paraId="26E4B7BB" w14:textId="77777777" w:rsidR="000B652F" w:rsidRPr="003B59DC" w:rsidRDefault="00AA516A" w:rsidP="00F331FF">
            <w:pPr>
              <w:spacing w:before="40" w:after="40"/>
              <w:rPr>
                <w:rFonts w:cs="Arial"/>
                <w:sz w:val="20"/>
                <w:szCs w:val="22"/>
                <w:lang w:eastAsia="en-US" w:bidi="th-TH"/>
              </w:rPr>
            </w:pPr>
            <w:r>
              <w:rPr>
                <w:rFonts w:cs="Arial"/>
                <w:sz w:val="20"/>
                <w:szCs w:val="22"/>
                <w:lang w:eastAsia="en-US" w:bidi="th-TH"/>
              </w:rPr>
              <w:t>3</w:t>
            </w:r>
            <w:r w:rsidR="000B652F">
              <w:rPr>
                <w:rFonts w:cs="Arial"/>
                <w:sz w:val="20"/>
                <w:szCs w:val="22"/>
                <w:lang w:eastAsia="en-US" w:bidi="th-TH"/>
              </w:rPr>
              <w:t>.</w:t>
            </w:r>
          </w:p>
        </w:tc>
        <w:tc>
          <w:tcPr>
            <w:tcW w:w="8822" w:type="dxa"/>
          </w:tcPr>
          <w:p w14:paraId="2F69427F" w14:textId="77777777" w:rsidR="000B652F" w:rsidRPr="003B59DC" w:rsidRDefault="000B652F" w:rsidP="001D1DC2">
            <w:pPr>
              <w:pStyle w:val="Default"/>
              <w:spacing w:before="40" w:after="40"/>
              <w:rPr>
                <w:rFonts w:ascii="Arial" w:hAnsi="Arial" w:cs="Arial"/>
                <w:color w:val="auto"/>
                <w:sz w:val="20"/>
                <w:szCs w:val="20"/>
                <w:lang w:val="en-GB"/>
              </w:rPr>
            </w:pPr>
            <w:r w:rsidRPr="000B652F">
              <w:rPr>
                <w:rFonts w:ascii="Arial" w:hAnsi="Arial" w:cs="Arial"/>
                <w:color w:val="auto"/>
                <w:sz w:val="20"/>
                <w:szCs w:val="20"/>
                <w:lang w:val="en-GB"/>
              </w:rPr>
              <w:t xml:space="preserve">Liquor </w:t>
            </w:r>
            <w:r w:rsidR="00AA516A">
              <w:rPr>
                <w:rFonts w:ascii="Arial" w:hAnsi="Arial" w:cs="Arial"/>
                <w:color w:val="auto"/>
                <w:sz w:val="20"/>
                <w:szCs w:val="20"/>
                <w:lang w:val="en-GB"/>
              </w:rPr>
              <w:t xml:space="preserve">Control </w:t>
            </w:r>
            <w:r w:rsidRPr="000B652F">
              <w:rPr>
                <w:rFonts w:ascii="Arial" w:hAnsi="Arial" w:cs="Arial"/>
                <w:color w:val="auto"/>
                <w:sz w:val="20"/>
                <w:szCs w:val="20"/>
                <w:lang w:val="en-GB"/>
              </w:rPr>
              <w:t>Act 1988 (WA)</w:t>
            </w:r>
            <w:r w:rsidR="00AA516A">
              <w:rPr>
                <w:rFonts w:ascii="Arial" w:hAnsi="Arial" w:cs="Arial"/>
                <w:color w:val="auto"/>
                <w:sz w:val="20"/>
                <w:szCs w:val="20"/>
                <w:lang w:val="en-GB"/>
              </w:rPr>
              <w:t>.</w:t>
            </w:r>
          </w:p>
        </w:tc>
      </w:tr>
      <w:tr w:rsidR="001D1DC2" w:rsidRPr="003B59DC" w14:paraId="210F60AA" w14:textId="77777777" w:rsidTr="001D1DC2">
        <w:trPr>
          <w:cantSplit/>
        </w:trPr>
        <w:tc>
          <w:tcPr>
            <w:tcW w:w="675" w:type="dxa"/>
          </w:tcPr>
          <w:p w14:paraId="5E2CFBC2" w14:textId="77777777" w:rsidR="001D1DC2" w:rsidRPr="003B59DC" w:rsidRDefault="00AA516A" w:rsidP="00F331FF">
            <w:pPr>
              <w:spacing w:before="40" w:after="40"/>
              <w:rPr>
                <w:rFonts w:cs="Arial"/>
                <w:sz w:val="20"/>
                <w:szCs w:val="22"/>
                <w:lang w:eastAsia="en-US" w:bidi="th-TH"/>
              </w:rPr>
            </w:pPr>
            <w:r>
              <w:rPr>
                <w:rFonts w:cs="Arial"/>
                <w:sz w:val="20"/>
                <w:szCs w:val="22"/>
                <w:lang w:eastAsia="en-US" w:bidi="th-TH"/>
              </w:rPr>
              <w:t>4</w:t>
            </w:r>
            <w:r w:rsidR="001D1DC2" w:rsidRPr="003B59DC">
              <w:rPr>
                <w:rFonts w:cs="Arial"/>
                <w:sz w:val="20"/>
                <w:szCs w:val="22"/>
                <w:lang w:eastAsia="en-US" w:bidi="th-TH"/>
              </w:rPr>
              <w:t>.</w:t>
            </w:r>
          </w:p>
        </w:tc>
        <w:tc>
          <w:tcPr>
            <w:tcW w:w="8822" w:type="dxa"/>
          </w:tcPr>
          <w:p w14:paraId="7EC32FD8" w14:textId="77777777" w:rsidR="001D1DC2" w:rsidRPr="003B59DC" w:rsidRDefault="00A6450D" w:rsidP="001D1DC2">
            <w:pPr>
              <w:pStyle w:val="Default"/>
              <w:spacing w:before="40" w:after="40"/>
              <w:rPr>
                <w:rFonts w:ascii="Arial" w:hAnsi="Arial" w:cs="Arial"/>
                <w:color w:val="auto"/>
                <w:sz w:val="20"/>
                <w:szCs w:val="20"/>
                <w:lang w:val="en-GB"/>
              </w:rPr>
            </w:pPr>
            <w:r w:rsidRPr="003B59DC">
              <w:rPr>
                <w:rFonts w:ascii="Arial" w:hAnsi="Arial" w:cs="Arial"/>
                <w:color w:val="auto"/>
                <w:sz w:val="20"/>
                <w:szCs w:val="20"/>
                <w:lang w:val="en-GB"/>
              </w:rPr>
              <w:t xml:space="preserve">Australian Taxation Office </w:t>
            </w:r>
            <w:r w:rsidR="000870CB">
              <w:rPr>
                <w:rFonts w:ascii="Arial" w:hAnsi="Arial" w:cs="Arial"/>
                <w:color w:val="auto"/>
                <w:sz w:val="20"/>
                <w:szCs w:val="20"/>
                <w:lang w:val="en-GB"/>
              </w:rPr>
              <w:t>(guidelines)</w:t>
            </w:r>
            <w:r w:rsidR="00AA516A">
              <w:rPr>
                <w:rFonts w:ascii="Arial" w:hAnsi="Arial" w:cs="Arial"/>
                <w:color w:val="auto"/>
                <w:sz w:val="20"/>
                <w:szCs w:val="20"/>
                <w:lang w:val="en-GB"/>
              </w:rPr>
              <w:t>.</w:t>
            </w:r>
          </w:p>
        </w:tc>
      </w:tr>
    </w:tbl>
    <w:p w14:paraId="65FC2283" w14:textId="77777777" w:rsidR="001D1DC2" w:rsidRPr="003B59DC" w:rsidRDefault="001D1DC2" w:rsidP="001D1DC2">
      <w:pPr>
        <w:pStyle w:val="Emasbody"/>
      </w:pPr>
    </w:p>
    <w:p w14:paraId="14C4E3BE" w14:textId="77777777" w:rsidR="00B3509D" w:rsidRPr="003B59DC" w:rsidRDefault="00B3509D" w:rsidP="000870CB">
      <w:pPr>
        <w:pStyle w:val="EmasHeading1"/>
      </w:pPr>
      <w:bookmarkStart w:id="8" w:name="_Toc6337199"/>
      <w:r w:rsidRPr="003B59DC">
        <w:lastRenderedPageBreak/>
        <w:t>Object</w:t>
      </w:r>
      <w:r w:rsidR="004E637C" w:rsidRPr="003B59DC">
        <w:t>s</w:t>
      </w:r>
      <w:r w:rsidRPr="003B59DC">
        <w:t xml:space="preserve"> of the Association</w:t>
      </w:r>
      <w:bookmarkEnd w:id="8"/>
    </w:p>
    <w:p w14:paraId="6061B5EE" w14:textId="77777777" w:rsidR="00B3509D" w:rsidRPr="004D4AFA" w:rsidRDefault="00B3509D" w:rsidP="009D581A">
      <w:pPr>
        <w:pStyle w:val="EmasHeading2"/>
      </w:pPr>
      <w:bookmarkStart w:id="9" w:name="_Toc6337200"/>
      <w:r w:rsidRPr="004D4AFA">
        <w:t xml:space="preserve">The objects </w:t>
      </w:r>
      <w:r w:rsidR="004D4AFA">
        <w:t>of</w:t>
      </w:r>
      <w:r w:rsidRPr="004D4AFA">
        <w:t xml:space="preserve"> </w:t>
      </w:r>
      <w:r w:rsidR="004E637C" w:rsidRPr="004D4AFA">
        <w:t xml:space="preserve">the Association </w:t>
      </w:r>
      <w:r w:rsidRPr="004D4AFA">
        <w:t>are:</w:t>
      </w:r>
      <w:bookmarkEnd w:id="9"/>
    </w:p>
    <w:p w14:paraId="1F8D575C" w14:textId="77777777" w:rsidR="00B3509D" w:rsidRDefault="00A457A0" w:rsidP="00436522">
      <w:pPr>
        <w:pStyle w:val="Emasbody"/>
        <w:numPr>
          <w:ilvl w:val="0"/>
          <w:numId w:val="6"/>
        </w:numPr>
      </w:pPr>
      <w:r>
        <w:t>t</w:t>
      </w:r>
      <w:r w:rsidR="000870CB">
        <w:t>o promote and foster sports of all kinds and codes within the district</w:t>
      </w:r>
      <w:r>
        <w:t>;</w:t>
      </w:r>
    </w:p>
    <w:p w14:paraId="0C5D2D7B" w14:textId="77777777" w:rsidR="00A457A0" w:rsidRDefault="00A457A0" w:rsidP="00436522">
      <w:pPr>
        <w:pStyle w:val="Emasbody"/>
        <w:numPr>
          <w:ilvl w:val="0"/>
          <w:numId w:val="6"/>
        </w:numPr>
      </w:pPr>
      <w:r>
        <w:t>to promote, advance and control sporting, cultural and social activities of all kinds in the Association and district;</w:t>
      </w:r>
    </w:p>
    <w:p w14:paraId="6DA67EFA" w14:textId="77777777" w:rsidR="00A457A0" w:rsidRDefault="00A457A0" w:rsidP="00436522">
      <w:pPr>
        <w:pStyle w:val="Emasbody"/>
        <w:numPr>
          <w:ilvl w:val="0"/>
          <w:numId w:val="6"/>
        </w:numPr>
      </w:pPr>
      <w:r>
        <w:t>to promote, organise and conduct entertainment, functions and other activities to raise funds for furthering the aims and objects of the Association;</w:t>
      </w:r>
    </w:p>
    <w:p w14:paraId="27623EF9" w14:textId="77777777" w:rsidR="00A457A0" w:rsidRDefault="00A457A0" w:rsidP="00436522">
      <w:pPr>
        <w:pStyle w:val="Emasbody"/>
        <w:numPr>
          <w:ilvl w:val="0"/>
          <w:numId w:val="6"/>
        </w:numPr>
      </w:pPr>
      <w:r>
        <w:t>to invest the monies of the Association not immediately required for any of its objects upon securities and in such manner as may from time to time be determined;</w:t>
      </w:r>
    </w:p>
    <w:p w14:paraId="7F169D8F" w14:textId="77777777" w:rsidR="00A457A0" w:rsidRDefault="00A457A0" w:rsidP="00436522">
      <w:pPr>
        <w:pStyle w:val="Emasbody"/>
        <w:numPr>
          <w:ilvl w:val="0"/>
          <w:numId w:val="6"/>
        </w:numPr>
      </w:pPr>
      <w:r>
        <w:t>to borrow or raise money or secure the payment of money in such manner and on such terms as the Association shall think fit and in particular to execute mortgage, bills of sale, charges or other securities charges upon all or any of the Association’s property (present and future or either) and to purchase, redeem, pay off or agree to a variation of all or any such securities;</w:t>
      </w:r>
    </w:p>
    <w:p w14:paraId="21A7859D" w14:textId="77777777" w:rsidR="00A457A0" w:rsidRDefault="00A457A0" w:rsidP="00436522">
      <w:pPr>
        <w:pStyle w:val="Emasbody"/>
        <w:numPr>
          <w:ilvl w:val="0"/>
          <w:numId w:val="6"/>
        </w:numPr>
      </w:pPr>
      <w:r>
        <w:t xml:space="preserve">to purchase, take on lease or in exchange, hire or otherwise acquire or deal with for such consideration as may be thought fit any property or assets, real or personal or any rights or </w:t>
      </w:r>
      <w:r w:rsidR="00BB73B9">
        <w:t>privileges</w:t>
      </w:r>
      <w:r>
        <w:t xml:space="preserve"> which may be considered of benefit to the Association</w:t>
      </w:r>
      <w:r w:rsidR="00127890">
        <w:t>;</w:t>
      </w:r>
    </w:p>
    <w:p w14:paraId="32BDABE2" w14:textId="77777777" w:rsidR="00127890" w:rsidRDefault="00127890" w:rsidP="00436522">
      <w:pPr>
        <w:pStyle w:val="Emasbody"/>
        <w:numPr>
          <w:ilvl w:val="0"/>
          <w:numId w:val="6"/>
        </w:numPr>
      </w:pPr>
      <w:r>
        <w:t xml:space="preserve">to lay out, construct, maintain and alter any grounds for athletic sports or other pastimes necessary </w:t>
      </w:r>
      <w:r w:rsidR="000B652F">
        <w:t xml:space="preserve">or </w:t>
      </w:r>
      <w:r>
        <w:t xml:space="preserve">convenient for the purpose of the </w:t>
      </w:r>
      <w:r w:rsidR="000B652F">
        <w:t>A</w:t>
      </w:r>
      <w:r>
        <w:t>ssociation</w:t>
      </w:r>
      <w:r w:rsidR="000B652F">
        <w:t>;</w:t>
      </w:r>
    </w:p>
    <w:p w14:paraId="3177BA65" w14:textId="77777777" w:rsidR="000B652F" w:rsidRDefault="000B652F" w:rsidP="00436522">
      <w:pPr>
        <w:pStyle w:val="Emasbody"/>
        <w:numPr>
          <w:ilvl w:val="0"/>
          <w:numId w:val="6"/>
        </w:numPr>
      </w:pPr>
      <w:r>
        <w:t>to erect, establish, maintain and conduct a social club for the accommodation of members of the Association and to provide facilities and other conveniences and generally to afford all the usual privileges, advantages, conveniences, and accommodation of an Association to members and their guests;</w:t>
      </w:r>
    </w:p>
    <w:p w14:paraId="59367E7F" w14:textId="77777777" w:rsidR="000B652F" w:rsidRDefault="000B652F" w:rsidP="00436522">
      <w:pPr>
        <w:pStyle w:val="Emasbody"/>
        <w:numPr>
          <w:ilvl w:val="0"/>
          <w:numId w:val="6"/>
        </w:numPr>
      </w:pPr>
      <w:r>
        <w:t xml:space="preserve">to procure a club licence or club restricted licence under the Liquor Licensing Act 1988 (WA) and amendments; </w:t>
      </w:r>
    </w:p>
    <w:p w14:paraId="1A9FA4C2" w14:textId="77777777" w:rsidR="000B652F" w:rsidRDefault="000B652F" w:rsidP="00436522">
      <w:pPr>
        <w:pStyle w:val="Emasbody"/>
        <w:numPr>
          <w:ilvl w:val="0"/>
          <w:numId w:val="6"/>
        </w:numPr>
      </w:pPr>
      <w:r>
        <w:t>to do all such other acts, matters and things as are incidental or conducive to the attainment of all or any of the above objects; and</w:t>
      </w:r>
    </w:p>
    <w:p w14:paraId="7980590D" w14:textId="77777777" w:rsidR="006341D5" w:rsidRDefault="00A457A0" w:rsidP="008B6486">
      <w:pPr>
        <w:pStyle w:val="Emasbody"/>
        <w:numPr>
          <w:ilvl w:val="0"/>
          <w:numId w:val="6"/>
        </w:numPr>
      </w:pPr>
      <w:r>
        <w:t>t</w:t>
      </w:r>
      <w:r w:rsidR="006341D5" w:rsidRPr="006341D5">
        <w:t>o Act in accordance with the requirements of N</w:t>
      </w:r>
      <w:r w:rsidR="006341D5">
        <w:t xml:space="preserve">ot </w:t>
      </w:r>
      <w:proofErr w:type="gramStart"/>
      <w:r w:rsidR="006341D5">
        <w:t>For</w:t>
      </w:r>
      <w:proofErr w:type="gramEnd"/>
      <w:r w:rsidR="006341D5">
        <w:t xml:space="preserve"> Profit Organisation (NFP</w:t>
      </w:r>
      <w:r w:rsidR="006341D5" w:rsidRPr="006341D5">
        <w:t xml:space="preserve">) as per </w:t>
      </w:r>
      <w:r w:rsidR="005F27C4">
        <w:t xml:space="preserve">Rule </w:t>
      </w:r>
      <w:r w:rsidR="006341D5" w:rsidRPr="006341D5">
        <w:t>1(</w:t>
      </w:r>
      <w:r w:rsidR="0036176C">
        <w:t>1</w:t>
      </w:r>
      <w:r w:rsidR="006341D5" w:rsidRPr="006341D5">
        <w:t>)</w:t>
      </w:r>
      <w:r w:rsidR="005F27C4">
        <w:t xml:space="preserve"> above</w:t>
      </w:r>
      <w:r w:rsidR="006341D5" w:rsidRPr="006341D5">
        <w:t>.</w:t>
      </w:r>
    </w:p>
    <w:p w14:paraId="4BE538DD" w14:textId="77777777" w:rsidR="000B652F" w:rsidRDefault="000B652F" w:rsidP="009D581A">
      <w:pPr>
        <w:pStyle w:val="EmasHeading2"/>
      </w:pPr>
      <w:bookmarkStart w:id="10" w:name="_Toc6337201"/>
      <w:r>
        <w:t>Property and Income</w:t>
      </w:r>
      <w:bookmarkEnd w:id="10"/>
    </w:p>
    <w:p w14:paraId="33C35AEA" w14:textId="77777777" w:rsidR="000B652F" w:rsidRPr="003B59DC" w:rsidRDefault="000B652F" w:rsidP="000B652F">
      <w:pPr>
        <w:pStyle w:val="Emasbody"/>
      </w:pPr>
      <w:r>
        <w:t>The property and Income of the Association shall be applied solely towards the promotion off the objects of the Association and no part of that property or income may be paid or otherwise distributed, directly or indirectly, to members, except in good faith in the promotion of those objects</w:t>
      </w:r>
      <w:r w:rsidR="00F86DE3">
        <w:t>.</w:t>
      </w:r>
    </w:p>
    <w:p w14:paraId="68839AAC" w14:textId="77777777" w:rsidR="00531C85" w:rsidRPr="003B59DC" w:rsidRDefault="00531C85" w:rsidP="001334E6">
      <w:pPr>
        <w:pStyle w:val="EmasHeading1"/>
      </w:pPr>
      <w:bookmarkStart w:id="11" w:name="_Toc6337202"/>
      <w:r w:rsidRPr="003B59DC">
        <w:lastRenderedPageBreak/>
        <w:t>Powers of the Association</w:t>
      </w:r>
      <w:bookmarkEnd w:id="11"/>
      <w:r w:rsidRPr="003B59DC">
        <w:t xml:space="preserve"> </w:t>
      </w:r>
    </w:p>
    <w:p w14:paraId="1BD1A642" w14:textId="77777777" w:rsidR="00531C85" w:rsidRDefault="00531C85" w:rsidP="00531C85">
      <w:pPr>
        <w:pStyle w:val="Emasbody"/>
      </w:pPr>
      <w:r w:rsidRPr="00436522">
        <w:t>The powers conferred on the Association are the same as those conferred by section 13 of the Act, so that subject to the Act and any additions, exclusions or</w:t>
      </w:r>
      <w:r w:rsidRPr="00436522">
        <w:rPr>
          <w:color w:val="FF0000"/>
        </w:rPr>
        <w:t xml:space="preserve"> </w:t>
      </w:r>
      <w:r w:rsidRPr="00436522">
        <w:t>modifications</w:t>
      </w:r>
      <w:r w:rsidR="002A1C35" w:rsidRPr="00436522">
        <w:t xml:space="preserve"> inserted below, </w:t>
      </w:r>
      <w:r w:rsidRPr="00436522">
        <w:t xml:space="preserve">the Association may </w:t>
      </w:r>
      <w:r w:rsidR="00994DED" w:rsidRPr="00436522">
        <w:t>do</w:t>
      </w:r>
      <w:r w:rsidR="00994DED">
        <w:t xml:space="preserve"> all things necessary or convenient for carrying out its objects and purposes, and in particular, may: </w:t>
      </w:r>
    </w:p>
    <w:p w14:paraId="54E3E96C" w14:textId="77777777" w:rsidR="00994DED" w:rsidRDefault="00994DED" w:rsidP="001D2466">
      <w:pPr>
        <w:pStyle w:val="Emasbody"/>
        <w:numPr>
          <w:ilvl w:val="0"/>
          <w:numId w:val="22"/>
        </w:numPr>
      </w:pPr>
      <w:r>
        <w:t>acquire, hold, deal with, and dispose of any</w:t>
      </w:r>
      <w:r w:rsidR="00436522">
        <w:t xml:space="preserve"> real or personal property;</w:t>
      </w:r>
    </w:p>
    <w:p w14:paraId="467EBDF5" w14:textId="77777777" w:rsidR="00436522" w:rsidRDefault="00436522" w:rsidP="001D2466">
      <w:pPr>
        <w:pStyle w:val="Emasbody"/>
        <w:numPr>
          <w:ilvl w:val="0"/>
          <w:numId w:val="22"/>
        </w:numPr>
      </w:pPr>
      <w:r>
        <w:t>open and operate bank accounts</w:t>
      </w:r>
    </w:p>
    <w:p w14:paraId="074A4529" w14:textId="77777777" w:rsidR="00436522" w:rsidRDefault="00436522" w:rsidP="001D2466">
      <w:pPr>
        <w:pStyle w:val="Emasbody"/>
        <w:numPr>
          <w:ilvl w:val="0"/>
          <w:numId w:val="22"/>
        </w:numPr>
      </w:pPr>
      <w:r>
        <w:t>invest its money:</w:t>
      </w:r>
    </w:p>
    <w:p w14:paraId="474BF19D" w14:textId="77777777" w:rsidR="00436522" w:rsidRDefault="00436522" w:rsidP="001D2466">
      <w:pPr>
        <w:pStyle w:val="Emasbody"/>
        <w:numPr>
          <w:ilvl w:val="2"/>
          <w:numId w:val="22"/>
        </w:numPr>
        <w:ind w:left="2268"/>
      </w:pPr>
      <w:r>
        <w:t>in any security in which trust monies may lawfully be invested; or</w:t>
      </w:r>
    </w:p>
    <w:p w14:paraId="4780E4F5" w14:textId="77777777" w:rsidR="00436522" w:rsidRDefault="00436522" w:rsidP="001D2466">
      <w:pPr>
        <w:pStyle w:val="Emasbody"/>
        <w:numPr>
          <w:ilvl w:val="2"/>
          <w:numId w:val="22"/>
        </w:numPr>
        <w:ind w:left="2268"/>
      </w:pPr>
      <w:r>
        <w:t>in any other manner authorised by the rules of the Association;</w:t>
      </w:r>
    </w:p>
    <w:p w14:paraId="36DC6B70" w14:textId="77777777" w:rsidR="00436522" w:rsidRDefault="00436522" w:rsidP="001D2466">
      <w:pPr>
        <w:pStyle w:val="Emasbody"/>
        <w:numPr>
          <w:ilvl w:val="0"/>
          <w:numId w:val="22"/>
        </w:numPr>
      </w:pPr>
      <w:r>
        <w:t>borrow money upon such terms and conditions as the Association thinks fit;</w:t>
      </w:r>
    </w:p>
    <w:p w14:paraId="411278C3" w14:textId="77777777" w:rsidR="00436522" w:rsidRDefault="00436522" w:rsidP="001D2466">
      <w:pPr>
        <w:pStyle w:val="Emasbody"/>
        <w:numPr>
          <w:ilvl w:val="0"/>
          <w:numId w:val="22"/>
        </w:numPr>
      </w:pPr>
      <w:r>
        <w:t>give such security for the discharge of liabilities incurred by the Association as the Association thinks fit</w:t>
      </w:r>
    </w:p>
    <w:p w14:paraId="7CAF98D8" w14:textId="77777777" w:rsidR="00436522" w:rsidRDefault="00436522" w:rsidP="001D2466">
      <w:pPr>
        <w:pStyle w:val="Emasbody"/>
        <w:numPr>
          <w:ilvl w:val="0"/>
          <w:numId w:val="22"/>
        </w:numPr>
      </w:pPr>
      <w:r>
        <w:t>appoint agents to transact any business of the Association on its behalf</w:t>
      </w:r>
      <w:r w:rsidR="004D4AFA">
        <w:t>;</w:t>
      </w:r>
    </w:p>
    <w:p w14:paraId="778785A9" w14:textId="77777777" w:rsidR="004D4AFA" w:rsidRDefault="004D4AFA" w:rsidP="001D2466">
      <w:pPr>
        <w:pStyle w:val="Emasbody"/>
        <w:numPr>
          <w:ilvl w:val="0"/>
          <w:numId w:val="22"/>
        </w:numPr>
      </w:pPr>
      <w:r>
        <w:t>enter into any other contract it considered necessary or desirable; and</w:t>
      </w:r>
    </w:p>
    <w:p w14:paraId="251F9384" w14:textId="77777777" w:rsidR="004D4AFA" w:rsidRDefault="004D4AFA" w:rsidP="001D2466">
      <w:pPr>
        <w:pStyle w:val="Emasbody"/>
        <w:numPr>
          <w:ilvl w:val="0"/>
          <w:numId w:val="22"/>
        </w:numPr>
      </w:pPr>
      <w:r>
        <w:t xml:space="preserve">may act as trustee and accept and hold real and personal property upon </w:t>
      </w:r>
      <w:r w:rsidR="00DF52A9">
        <w:t>trust but</w:t>
      </w:r>
      <w:r>
        <w:t xml:space="preserve"> does not have power to do any act or thing as a trustee that, if done otherwise than as a trustee, would contravene this Act or the rules of the Association.</w:t>
      </w:r>
    </w:p>
    <w:p w14:paraId="476AF0D1" w14:textId="77777777" w:rsidR="004E0FDE" w:rsidRDefault="004E0FDE" w:rsidP="001D2466">
      <w:pPr>
        <w:pStyle w:val="Emasbody"/>
        <w:numPr>
          <w:ilvl w:val="0"/>
          <w:numId w:val="22"/>
        </w:numPr>
      </w:pPr>
      <w:r w:rsidRPr="004E0FDE">
        <w:t>To operate a bar/social club in accordance with the club restricted license under Sectio</w:t>
      </w:r>
      <w:r w:rsidR="00F86DE3">
        <w:t xml:space="preserve">n 48 of the Liquor Control Act </w:t>
      </w:r>
      <w:r w:rsidRPr="004E0FDE">
        <w:t>1988</w:t>
      </w:r>
      <w:r>
        <w:t>.</w:t>
      </w:r>
    </w:p>
    <w:p w14:paraId="6CA54ECD" w14:textId="77777777" w:rsidR="004D4AFA" w:rsidRDefault="008C00DB" w:rsidP="004D4AFA">
      <w:pPr>
        <w:pStyle w:val="EmasHeading1"/>
      </w:pPr>
      <w:bookmarkStart w:id="12" w:name="_Toc6337203"/>
      <w:r>
        <w:lastRenderedPageBreak/>
        <w:t>M</w:t>
      </w:r>
      <w:r w:rsidR="004D4AFA">
        <w:t xml:space="preserve">embership of the </w:t>
      </w:r>
      <w:r>
        <w:t>A</w:t>
      </w:r>
      <w:r w:rsidR="004D4AFA">
        <w:t>ssociation</w:t>
      </w:r>
      <w:bookmarkEnd w:id="12"/>
    </w:p>
    <w:p w14:paraId="1CCCF640" w14:textId="77777777" w:rsidR="004D4AFA" w:rsidRDefault="00BA0D1E" w:rsidP="009D581A">
      <w:pPr>
        <w:pStyle w:val="EmasHeading2"/>
      </w:pPr>
      <w:bookmarkStart w:id="13" w:name="_Toc6337204"/>
      <w:r>
        <w:t xml:space="preserve">Qualification of </w:t>
      </w:r>
      <w:r w:rsidR="004D4AFA">
        <w:t xml:space="preserve">Membership of the </w:t>
      </w:r>
      <w:r w:rsidR="008C00DB">
        <w:t>A</w:t>
      </w:r>
      <w:r w:rsidR="004D4AFA">
        <w:t>ssociation</w:t>
      </w:r>
      <w:bookmarkEnd w:id="13"/>
    </w:p>
    <w:p w14:paraId="7E0FBEC0" w14:textId="77777777" w:rsidR="004D4AFA" w:rsidRDefault="004D4AFA" w:rsidP="004D4AFA">
      <w:pPr>
        <w:pStyle w:val="Emasbody"/>
      </w:pPr>
      <w:r>
        <w:t>Membership of the Association is open to all persons not specially debarred by these rules or by the rules of any association, council or league with which the Association is associated or connected.</w:t>
      </w:r>
    </w:p>
    <w:p w14:paraId="3D15D339" w14:textId="77777777" w:rsidR="004D4AFA" w:rsidRPr="00F154D4" w:rsidRDefault="004D4AFA" w:rsidP="009D581A">
      <w:pPr>
        <w:pStyle w:val="EmasHeading2"/>
      </w:pPr>
      <w:bookmarkStart w:id="14" w:name="_Toc6337205"/>
      <w:r w:rsidRPr="00F154D4">
        <w:t>Membership Application</w:t>
      </w:r>
      <w:bookmarkEnd w:id="14"/>
    </w:p>
    <w:p w14:paraId="0954F4C6" w14:textId="77777777" w:rsidR="004D4AFA" w:rsidRPr="00F154D4" w:rsidRDefault="004D4AFA" w:rsidP="004D4AFA">
      <w:pPr>
        <w:pStyle w:val="Emasbody"/>
      </w:pPr>
      <w:r w:rsidRPr="00F154D4">
        <w:t>A person who wishes to become a member must:</w:t>
      </w:r>
    </w:p>
    <w:p w14:paraId="1B3EF2D9" w14:textId="77777777" w:rsidR="004D4AFA" w:rsidRPr="00F154D4" w:rsidRDefault="004D4AFA" w:rsidP="001D2466">
      <w:pPr>
        <w:pStyle w:val="Emasbody"/>
        <w:numPr>
          <w:ilvl w:val="0"/>
          <w:numId w:val="23"/>
        </w:numPr>
      </w:pPr>
      <w:r w:rsidRPr="00F154D4">
        <w:t xml:space="preserve">apply for membership to </w:t>
      </w:r>
      <w:r w:rsidR="00F154D4" w:rsidRPr="00F154D4">
        <w:t xml:space="preserve">a member of the </w:t>
      </w:r>
      <w:r w:rsidRPr="00F154D4">
        <w:t>committee in writing</w:t>
      </w:r>
      <w:r w:rsidR="00F154D4" w:rsidRPr="00F154D4">
        <w:t xml:space="preserve"> or in person</w:t>
      </w:r>
      <w:r w:rsidR="00F154D4">
        <w:t xml:space="preserve"> to be considered by the committee:</w:t>
      </w:r>
    </w:p>
    <w:p w14:paraId="58F73B08" w14:textId="77777777" w:rsidR="00741AA2" w:rsidRPr="00F154D4" w:rsidRDefault="00F154D4" w:rsidP="001D2466">
      <w:pPr>
        <w:pStyle w:val="Emasbody"/>
        <w:numPr>
          <w:ilvl w:val="2"/>
          <w:numId w:val="22"/>
        </w:numPr>
        <w:ind w:left="2268"/>
      </w:pPr>
      <w:r w:rsidRPr="00F154D4">
        <w:t>signed by that person and by the membe</w:t>
      </w:r>
      <w:r>
        <w:t>r</w:t>
      </w:r>
      <w:r w:rsidR="00A6604F" w:rsidRPr="00F154D4">
        <w:t>; and</w:t>
      </w:r>
    </w:p>
    <w:p w14:paraId="1FA097B2" w14:textId="77777777" w:rsidR="00A6604F" w:rsidRPr="00F154D4" w:rsidRDefault="00A6604F" w:rsidP="00F154D4">
      <w:pPr>
        <w:pStyle w:val="Emasbody"/>
        <w:numPr>
          <w:ilvl w:val="2"/>
          <w:numId w:val="22"/>
        </w:numPr>
        <w:ind w:left="2268"/>
      </w:pPr>
      <w:r w:rsidRPr="00F154D4">
        <w:t>in such form as the committe</w:t>
      </w:r>
      <w:r w:rsidR="00F154D4" w:rsidRPr="00F154D4">
        <w:t>e from time to time directs</w:t>
      </w:r>
      <w:r w:rsidRPr="00F154D4">
        <w:t>.</w:t>
      </w:r>
    </w:p>
    <w:p w14:paraId="6EE84FD1" w14:textId="77777777" w:rsidR="00A6604F" w:rsidRPr="00F154D4" w:rsidRDefault="000228FA" w:rsidP="009D581A">
      <w:pPr>
        <w:pStyle w:val="EmasHeading2"/>
      </w:pPr>
      <w:bookmarkStart w:id="15" w:name="_Toc6337206"/>
      <w:r w:rsidRPr="00F154D4">
        <w:t>M</w:t>
      </w:r>
      <w:r w:rsidR="00A6604F" w:rsidRPr="00F154D4">
        <w:t>ember</w:t>
      </w:r>
      <w:r w:rsidRPr="00F154D4">
        <w:t>’</w:t>
      </w:r>
      <w:r w:rsidR="00A6604F" w:rsidRPr="00F154D4">
        <w:t xml:space="preserve">s </w:t>
      </w:r>
      <w:r w:rsidRPr="00F154D4">
        <w:t xml:space="preserve">Application </w:t>
      </w:r>
      <w:r w:rsidR="008C00DB" w:rsidRPr="00F154D4">
        <w:t>C</w:t>
      </w:r>
      <w:r w:rsidR="00A6604F" w:rsidRPr="00F154D4">
        <w:t>ons</w:t>
      </w:r>
      <w:r w:rsidRPr="00F154D4">
        <w:t>i</w:t>
      </w:r>
      <w:r w:rsidR="00A6604F" w:rsidRPr="00F154D4">
        <w:t>deration</w:t>
      </w:r>
      <w:r w:rsidRPr="00F154D4">
        <w:t xml:space="preserve"> by Committee</w:t>
      </w:r>
      <w:bookmarkEnd w:id="15"/>
    </w:p>
    <w:p w14:paraId="614B020E" w14:textId="77777777" w:rsidR="00A6604F" w:rsidRDefault="00A6604F" w:rsidP="00A6604F">
      <w:pPr>
        <w:pStyle w:val="Emasbody"/>
      </w:pPr>
      <w:r w:rsidRPr="00F154D4">
        <w:t xml:space="preserve">The Committee members must consider each application made under sub-rule </w:t>
      </w:r>
      <w:r w:rsidR="007A26D6" w:rsidRPr="00F154D4">
        <w:t>5</w:t>
      </w:r>
      <w:r w:rsidRPr="00F154D4">
        <w:t>(2) above at a committee meeting and must at the Committee meeting or the next Committee meeting accept or reject that application</w:t>
      </w:r>
      <w:r w:rsidR="00F154D4" w:rsidRPr="00F154D4">
        <w:t>.</w:t>
      </w:r>
    </w:p>
    <w:p w14:paraId="159ABA1E" w14:textId="77777777" w:rsidR="00A6604F" w:rsidRDefault="000228FA" w:rsidP="009D581A">
      <w:pPr>
        <w:pStyle w:val="EmasHeading2"/>
      </w:pPr>
      <w:bookmarkStart w:id="16" w:name="_Toc6337207"/>
      <w:r>
        <w:t>Rejected Membership Applications</w:t>
      </w:r>
      <w:bookmarkEnd w:id="16"/>
    </w:p>
    <w:p w14:paraId="6BE2BB01" w14:textId="77777777" w:rsidR="000228FA" w:rsidRDefault="000228FA" w:rsidP="000228FA">
      <w:pPr>
        <w:pStyle w:val="Emasbody"/>
      </w:pPr>
      <w:r>
        <w:t xml:space="preserve">An applicant whose application for membership of the Association is rejected under sub-rule </w:t>
      </w:r>
      <w:r w:rsidR="007A26D6">
        <w:t>5</w:t>
      </w:r>
      <w:r>
        <w:t>(3)</w:t>
      </w:r>
      <w:r w:rsidR="007A26D6">
        <w:t xml:space="preserve"> above</w:t>
      </w:r>
      <w:r>
        <w:t xml:space="preserve"> must, if he or she wishes to appeal against that decision, give notice to the Secretary of his or her intention to do so within a period of fourteen (14) days from the date he or she is advised of the rejection.</w:t>
      </w:r>
    </w:p>
    <w:p w14:paraId="742D18B6" w14:textId="77777777" w:rsidR="000228FA" w:rsidRDefault="000228FA" w:rsidP="009D581A">
      <w:pPr>
        <w:pStyle w:val="EmasHeading2"/>
      </w:pPr>
      <w:bookmarkStart w:id="17" w:name="_Toc6337208"/>
      <w:r>
        <w:t>Membership Appeals</w:t>
      </w:r>
      <w:bookmarkEnd w:id="17"/>
    </w:p>
    <w:p w14:paraId="0119E7FF" w14:textId="77777777" w:rsidR="000228FA" w:rsidRDefault="000228FA" w:rsidP="000228FA">
      <w:pPr>
        <w:pStyle w:val="Emasbody"/>
      </w:pPr>
      <w:r>
        <w:t xml:space="preserve">When notice is given under sub-rule </w:t>
      </w:r>
      <w:r w:rsidR="007A26D6">
        <w:t>5</w:t>
      </w:r>
      <w:r>
        <w:t>(4)</w:t>
      </w:r>
      <w:r w:rsidR="007A26D6">
        <w:t xml:space="preserve"> above</w:t>
      </w:r>
      <w:r>
        <w:t>, the Association in a general meeting no later than the next annual general meeting, must either confirm or set aside the decision of the Committee to reject the application after having afforded the applicant who gave notice a reasonable opportunity to be heard by, or to make representations in writing to, the Association in the general meeting.</w:t>
      </w:r>
    </w:p>
    <w:p w14:paraId="59E5C813" w14:textId="77777777" w:rsidR="00E439D2" w:rsidRDefault="00E439D2" w:rsidP="00E439D2">
      <w:pPr>
        <w:pStyle w:val="EmasHeading2"/>
      </w:pPr>
      <w:bookmarkStart w:id="18" w:name="_Toc6337209"/>
      <w:r>
        <w:t>Classes of Membership</w:t>
      </w:r>
      <w:bookmarkEnd w:id="18"/>
    </w:p>
    <w:p w14:paraId="5F3961B6" w14:textId="77777777" w:rsidR="00E439D2" w:rsidRDefault="00E439D2" w:rsidP="00E439D2">
      <w:pPr>
        <w:pStyle w:val="Emasbody"/>
      </w:pPr>
      <w:r>
        <w:t>There are 4 classes of membership:</w:t>
      </w:r>
    </w:p>
    <w:p w14:paraId="37665C22" w14:textId="77777777" w:rsidR="00E439D2" w:rsidRDefault="00E439D2" w:rsidP="001D2466">
      <w:pPr>
        <w:pStyle w:val="Emasbody"/>
        <w:numPr>
          <w:ilvl w:val="0"/>
          <w:numId w:val="51"/>
        </w:numPr>
      </w:pPr>
      <w:r>
        <w:t>senior playing membership</w:t>
      </w:r>
      <w:r w:rsidR="007E1107">
        <w:t xml:space="preserve"> and has voting rights</w:t>
      </w:r>
      <w:r>
        <w:t>;</w:t>
      </w:r>
    </w:p>
    <w:p w14:paraId="6CE95619" w14:textId="77777777" w:rsidR="00E439D2" w:rsidRDefault="00E439D2" w:rsidP="001D2466">
      <w:pPr>
        <w:pStyle w:val="Emasbody"/>
        <w:numPr>
          <w:ilvl w:val="0"/>
          <w:numId w:val="51"/>
        </w:numPr>
      </w:pPr>
      <w:r>
        <w:t>junior playing membership</w:t>
      </w:r>
      <w:r w:rsidR="007E1107">
        <w:t xml:space="preserve"> and has no voting rights</w:t>
      </w:r>
      <w:r>
        <w:t>;</w:t>
      </w:r>
    </w:p>
    <w:p w14:paraId="4E98DD70" w14:textId="77777777" w:rsidR="00E439D2" w:rsidRDefault="00E439D2" w:rsidP="001D2466">
      <w:pPr>
        <w:pStyle w:val="Emasbody"/>
        <w:numPr>
          <w:ilvl w:val="0"/>
          <w:numId w:val="51"/>
        </w:numPr>
      </w:pPr>
      <w:r>
        <w:t>social membership</w:t>
      </w:r>
      <w:r w:rsidR="007E1107">
        <w:t xml:space="preserve"> and has no voting rights</w:t>
      </w:r>
      <w:r>
        <w:t>;</w:t>
      </w:r>
    </w:p>
    <w:p w14:paraId="5974024E" w14:textId="77777777" w:rsidR="00E439D2" w:rsidRDefault="00E439D2" w:rsidP="001D2466">
      <w:pPr>
        <w:pStyle w:val="Emasbody"/>
        <w:numPr>
          <w:ilvl w:val="0"/>
          <w:numId w:val="51"/>
        </w:numPr>
      </w:pPr>
      <w:r>
        <w:t>life membership</w:t>
      </w:r>
      <w:r w:rsidR="007E1107">
        <w:t xml:space="preserve"> has </w:t>
      </w:r>
      <w:r w:rsidR="00BB48C8">
        <w:t>only</w:t>
      </w:r>
      <w:r w:rsidR="007E1107">
        <w:t xml:space="preserve"> voting rights</w:t>
      </w:r>
      <w:r w:rsidR="00BB48C8">
        <w:t xml:space="preserve"> in relation to selection of New Life Members in accordance with rule 5.7(a) below</w:t>
      </w:r>
      <w:r>
        <w:t>.</w:t>
      </w:r>
    </w:p>
    <w:p w14:paraId="52894466" w14:textId="77777777" w:rsidR="00BA0D1E" w:rsidRDefault="00BA0D1E" w:rsidP="00BA0D1E">
      <w:pPr>
        <w:pStyle w:val="EmasHeading2"/>
        <w:rPr>
          <w:rFonts w:eastAsiaTheme="minorEastAsia"/>
          <w:lang w:eastAsia="ja-JP"/>
        </w:rPr>
      </w:pPr>
      <w:bookmarkStart w:id="19" w:name="_Toc6337210"/>
      <w:r>
        <w:rPr>
          <w:rFonts w:eastAsiaTheme="minorEastAsia"/>
          <w:lang w:eastAsia="ja-JP"/>
        </w:rPr>
        <w:t>Life membership</w:t>
      </w:r>
      <w:r w:rsidR="00123D13">
        <w:rPr>
          <w:rFonts w:eastAsiaTheme="minorEastAsia"/>
          <w:lang w:eastAsia="ja-JP"/>
        </w:rPr>
        <w:t xml:space="preserve"> and Criterion</w:t>
      </w:r>
      <w:bookmarkEnd w:id="19"/>
    </w:p>
    <w:p w14:paraId="7711E3A1" w14:textId="77777777" w:rsidR="00BA0D1E" w:rsidRDefault="00BA0D1E" w:rsidP="001D2466">
      <w:pPr>
        <w:pStyle w:val="Emasbody"/>
        <w:numPr>
          <w:ilvl w:val="0"/>
          <w:numId w:val="53"/>
        </w:numPr>
        <w:rPr>
          <w:rFonts w:eastAsiaTheme="minorEastAsia"/>
          <w:lang w:eastAsia="ja-JP"/>
        </w:rPr>
      </w:pPr>
      <w:r w:rsidRPr="00BA0D1E">
        <w:rPr>
          <w:rFonts w:eastAsiaTheme="minorEastAsia"/>
          <w:lang w:eastAsia="ja-JP"/>
        </w:rPr>
        <w:t>Life members meeting - A meeting of all life members must be held annually at the end of each cricket season, prior to the presentation of trophies, to consider the election of any new life members.</w:t>
      </w:r>
    </w:p>
    <w:p w14:paraId="04568AE2" w14:textId="77777777" w:rsidR="00BA0D1E" w:rsidRPr="00BA0D1E" w:rsidRDefault="00123D13" w:rsidP="001D2466">
      <w:pPr>
        <w:pStyle w:val="Emasbody"/>
        <w:numPr>
          <w:ilvl w:val="0"/>
          <w:numId w:val="53"/>
        </w:numPr>
        <w:rPr>
          <w:rFonts w:eastAsiaTheme="minorEastAsia"/>
          <w:lang w:eastAsia="ja-JP"/>
        </w:rPr>
      </w:pPr>
      <w:r>
        <w:rPr>
          <w:rFonts w:eastAsiaTheme="minorEastAsia"/>
          <w:lang w:eastAsia="ja-JP"/>
        </w:rPr>
        <w:t>A life m</w:t>
      </w:r>
      <w:r w:rsidR="00BA0D1E" w:rsidRPr="00BA0D1E">
        <w:rPr>
          <w:rFonts w:eastAsiaTheme="minorEastAsia"/>
          <w:lang w:eastAsia="ja-JP"/>
        </w:rPr>
        <w:t xml:space="preserve">ember </w:t>
      </w:r>
      <w:r>
        <w:rPr>
          <w:rFonts w:eastAsiaTheme="minorEastAsia"/>
          <w:lang w:eastAsia="ja-JP"/>
        </w:rPr>
        <w:t xml:space="preserve">is a person </w:t>
      </w:r>
      <w:r w:rsidR="00BA0D1E" w:rsidRPr="00BA0D1E">
        <w:rPr>
          <w:rFonts w:eastAsiaTheme="minorEastAsia"/>
          <w:lang w:eastAsia="ja-JP"/>
        </w:rPr>
        <w:t>who:</w:t>
      </w:r>
    </w:p>
    <w:p w14:paraId="071AA917" w14:textId="77777777" w:rsidR="00BA0D1E" w:rsidRDefault="00BA0D1E" w:rsidP="001D2466">
      <w:pPr>
        <w:pStyle w:val="Emasbody"/>
        <w:numPr>
          <w:ilvl w:val="0"/>
          <w:numId w:val="54"/>
        </w:numPr>
        <w:ind w:left="1843" w:hanging="349"/>
        <w:rPr>
          <w:rFonts w:eastAsiaTheme="minorEastAsia"/>
          <w:lang w:eastAsia="ja-JP"/>
        </w:rPr>
      </w:pPr>
      <w:r>
        <w:rPr>
          <w:rFonts w:eastAsiaTheme="minorEastAsia"/>
          <w:lang w:eastAsia="ja-JP"/>
        </w:rPr>
        <w:t>has held office within the Association or served on the Committee may be considered after 10 years of membership; or</w:t>
      </w:r>
    </w:p>
    <w:p w14:paraId="24D5988C" w14:textId="77777777" w:rsidR="00BA0D1E" w:rsidRDefault="00BA0D1E" w:rsidP="001D2466">
      <w:pPr>
        <w:pStyle w:val="Emasbody"/>
        <w:numPr>
          <w:ilvl w:val="0"/>
          <w:numId w:val="54"/>
        </w:numPr>
        <w:ind w:left="1843" w:hanging="349"/>
        <w:rPr>
          <w:rFonts w:eastAsiaTheme="minorEastAsia"/>
        </w:rPr>
      </w:pPr>
      <w:r w:rsidRPr="00E439D2">
        <w:rPr>
          <w:rFonts w:eastAsiaTheme="minorEastAsia"/>
          <w:lang w:eastAsia="ja-JP"/>
        </w:rPr>
        <w:lastRenderedPageBreak/>
        <w:t xml:space="preserve">has not held office within the Association or served on the </w:t>
      </w:r>
      <w:r w:rsidR="00DF52A9" w:rsidRPr="00E439D2">
        <w:rPr>
          <w:rFonts w:eastAsiaTheme="minorEastAsia"/>
          <w:lang w:eastAsia="ja-JP"/>
        </w:rPr>
        <w:t>Committee but</w:t>
      </w:r>
      <w:r w:rsidRPr="00E439D2">
        <w:rPr>
          <w:rFonts w:eastAsiaTheme="minorEastAsia"/>
          <w:lang w:eastAsia="ja-JP"/>
        </w:rPr>
        <w:t xml:space="preserve"> has served as an Association delegate to the LSA or SMCA,</w:t>
      </w:r>
      <w:r>
        <w:rPr>
          <w:rFonts w:eastAsiaTheme="minorEastAsia"/>
          <w:lang w:eastAsia="ja-JP"/>
        </w:rPr>
        <w:t xml:space="preserve"> </w:t>
      </w:r>
      <w:r w:rsidRPr="00E439D2">
        <w:rPr>
          <w:rFonts w:eastAsiaTheme="minorEastAsia"/>
        </w:rPr>
        <w:t>may be considered after 10 years of membership</w:t>
      </w:r>
      <w:r>
        <w:rPr>
          <w:rFonts w:eastAsiaTheme="minorEastAsia"/>
        </w:rPr>
        <w:t>.</w:t>
      </w:r>
    </w:p>
    <w:p w14:paraId="3149E763" w14:textId="77777777" w:rsidR="00BA0D1E" w:rsidRDefault="00BA0D1E" w:rsidP="001D2466">
      <w:pPr>
        <w:pStyle w:val="Emasbody"/>
        <w:numPr>
          <w:ilvl w:val="0"/>
          <w:numId w:val="54"/>
        </w:numPr>
        <w:ind w:left="1843" w:hanging="349"/>
        <w:rPr>
          <w:rFonts w:eastAsiaTheme="minorEastAsia"/>
        </w:rPr>
      </w:pPr>
      <w:r>
        <w:rPr>
          <w:rFonts w:eastAsiaTheme="minorEastAsia"/>
        </w:rPr>
        <w:t xml:space="preserve">A member who has not fulfilled the requirements of sub-rule </w:t>
      </w:r>
      <w:r w:rsidR="00F903B3">
        <w:rPr>
          <w:rFonts w:eastAsiaTheme="minorEastAsia"/>
        </w:rPr>
        <w:t>5.7(</w:t>
      </w:r>
      <w:r>
        <w:rPr>
          <w:rFonts w:eastAsiaTheme="minorEastAsia"/>
        </w:rPr>
        <w:t>a) or (b)</w:t>
      </w:r>
      <w:r w:rsidR="00F903B3">
        <w:rPr>
          <w:rFonts w:eastAsiaTheme="minorEastAsia"/>
        </w:rPr>
        <w:t xml:space="preserve"> above</w:t>
      </w:r>
      <w:r>
        <w:rPr>
          <w:rFonts w:eastAsiaTheme="minorEastAsia"/>
        </w:rPr>
        <w:t xml:space="preserve"> may be considered after 15 years of membership.</w:t>
      </w:r>
    </w:p>
    <w:p w14:paraId="7B3E811A" w14:textId="77777777" w:rsidR="00BA0D1E" w:rsidRPr="00BA0D1E" w:rsidRDefault="00BA0D1E" w:rsidP="001D2466">
      <w:pPr>
        <w:pStyle w:val="Emasbody"/>
        <w:numPr>
          <w:ilvl w:val="0"/>
          <w:numId w:val="53"/>
        </w:numPr>
        <w:rPr>
          <w:rFonts w:eastAsiaTheme="minorEastAsia"/>
        </w:rPr>
      </w:pPr>
      <w:r w:rsidRPr="00BA0D1E">
        <w:rPr>
          <w:rFonts w:eastAsiaTheme="minorEastAsia"/>
        </w:rPr>
        <w:t>Life member Medallion -</w:t>
      </w:r>
      <w:r>
        <w:rPr>
          <w:rFonts w:eastAsiaTheme="minorEastAsia"/>
        </w:rPr>
        <w:t xml:space="preserve"> </w:t>
      </w:r>
      <w:r w:rsidRPr="00BA0D1E">
        <w:rPr>
          <w:rFonts w:eastAsiaTheme="minorEastAsia"/>
        </w:rPr>
        <w:t>New life members will receive a life membership medallion at the presentation of trophies from the most senior life member attending the presentation.</w:t>
      </w:r>
    </w:p>
    <w:p w14:paraId="27EBAEDE" w14:textId="77777777" w:rsidR="00BA0D1E" w:rsidRPr="003B59DC" w:rsidRDefault="00BA0D1E" w:rsidP="001D2466">
      <w:pPr>
        <w:pStyle w:val="Emasbody"/>
        <w:numPr>
          <w:ilvl w:val="0"/>
          <w:numId w:val="53"/>
        </w:numPr>
      </w:pPr>
      <w:r w:rsidRPr="00BA0D1E">
        <w:rPr>
          <w:rFonts w:eastAsiaTheme="minorEastAsia"/>
        </w:rPr>
        <w:t xml:space="preserve">Life members attendance at Committee meetings </w:t>
      </w:r>
      <w:r w:rsidR="00DF52A9" w:rsidRPr="00BA0D1E">
        <w:rPr>
          <w:rFonts w:eastAsiaTheme="minorEastAsia"/>
        </w:rPr>
        <w:t xml:space="preserve">- </w:t>
      </w:r>
      <w:r w:rsidR="00DF52A9" w:rsidRPr="003B59DC">
        <w:t>Life</w:t>
      </w:r>
      <w:r>
        <w:t xml:space="preserve"> members who are not Committee members are entitled to attend Committee </w:t>
      </w:r>
      <w:r w:rsidR="00123D13">
        <w:t>meetings but</w:t>
      </w:r>
      <w:r>
        <w:t xml:space="preserve"> may only speak on the invitation of the President and have no right to vote on any business before the Committee.</w:t>
      </w:r>
    </w:p>
    <w:p w14:paraId="17A04E32" w14:textId="77777777" w:rsidR="000228FA" w:rsidRDefault="000228FA" w:rsidP="000228FA">
      <w:pPr>
        <w:pStyle w:val="EmasHeading1"/>
      </w:pPr>
      <w:bookmarkStart w:id="20" w:name="_Toc6337211"/>
      <w:r>
        <w:lastRenderedPageBreak/>
        <w:t>Register of members of the Association</w:t>
      </w:r>
      <w:bookmarkEnd w:id="20"/>
    </w:p>
    <w:p w14:paraId="7BE49BF1" w14:textId="77777777" w:rsidR="000228FA" w:rsidRDefault="000228FA" w:rsidP="009D581A">
      <w:pPr>
        <w:pStyle w:val="EmasHeading2"/>
      </w:pPr>
      <w:bookmarkStart w:id="21" w:name="_Toc6337212"/>
      <w:r>
        <w:t>Keeping of the Register of the Association</w:t>
      </w:r>
      <w:bookmarkEnd w:id="21"/>
    </w:p>
    <w:p w14:paraId="0C3F6D35" w14:textId="77777777" w:rsidR="009710BC" w:rsidRDefault="000228FA" w:rsidP="000228FA">
      <w:pPr>
        <w:pStyle w:val="Emasbody"/>
      </w:pPr>
      <w:r>
        <w:t>The Secretary, on behalf</w:t>
      </w:r>
      <w:r w:rsidR="00280C9C">
        <w:t xml:space="preserve"> of the Association, </w:t>
      </w:r>
      <w:r w:rsidR="00280C9C" w:rsidRPr="001A3F3B">
        <w:t xml:space="preserve">must comply with Section </w:t>
      </w:r>
      <w:r w:rsidR="009710BC" w:rsidRPr="009710BC">
        <w:t>22</w:t>
      </w:r>
      <w:r w:rsidR="00280C9C" w:rsidRPr="001A3F3B">
        <w:t xml:space="preserve"> of the Act by keeping and maintaining in an up-to-date c</w:t>
      </w:r>
      <w:r w:rsidR="00F903B3">
        <w:t xml:space="preserve">ondition a register of members </w:t>
      </w:r>
      <w:r w:rsidR="00280C9C" w:rsidRPr="001A3F3B">
        <w:t>of the Association and their postal or residential addresses</w:t>
      </w:r>
      <w:r w:rsidR="00F903B3">
        <w:t>, contact details and electronic mail.</w:t>
      </w:r>
      <w:r w:rsidR="00280C9C" w:rsidRPr="001A3F3B">
        <w:t xml:space="preserve"> </w:t>
      </w:r>
    </w:p>
    <w:p w14:paraId="784D3915" w14:textId="77777777" w:rsidR="009710BC" w:rsidRDefault="009710BC" w:rsidP="009710BC">
      <w:pPr>
        <w:pStyle w:val="EmasHeading2"/>
      </w:pPr>
      <w:bookmarkStart w:id="22" w:name="_Toc6337213"/>
      <w:r>
        <w:t>Inspection of Register</w:t>
      </w:r>
      <w:bookmarkEnd w:id="22"/>
      <w:r>
        <w:t xml:space="preserve"> </w:t>
      </w:r>
    </w:p>
    <w:p w14:paraId="4593C8A0" w14:textId="77777777" w:rsidR="000228FA" w:rsidRDefault="0072376E" w:rsidP="000228FA">
      <w:pPr>
        <w:pStyle w:val="Emasbody"/>
      </w:pPr>
      <w:r>
        <w:t>The Secretary u</w:t>
      </w:r>
      <w:r w:rsidR="00280C9C" w:rsidRPr="001A3F3B">
        <w:t>pon the request of a member of the Association, shall make the register available for the inspection of the member and the member may make a copy of or take an extract from the register but shall have no right to remove the register for that purpose.</w:t>
      </w:r>
    </w:p>
    <w:p w14:paraId="51846E7A" w14:textId="77777777" w:rsidR="0072376E" w:rsidRDefault="0072376E" w:rsidP="0072376E">
      <w:pPr>
        <w:pStyle w:val="EmasHeading2"/>
      </w:pPr>
      <w:bookmarkStart w:id="23" w:name="_Toc6337214"/>
      <w:r>
        <w:t xml:space="preserve">Statutory </w:t>
      </w:r>
      <w:r w:rsidR="00BC0713">
        <w:t>D</w:t>
      </w:r>
      <w:r>
        <w:t xml:space="preserve">eclaration for </w:t>
      </w:r>
      <w:r w:rsidR="00BC0713">
        <w:t>M</w:t>
      </w:r>
      <w:r>
        <w:t xml:space="preserve">aking </w:t>
      </w:r>
      <w:r w:rsidR="00BC0713">
        <w:t>C</w:t>
      </w:r>
      <w:r>
        <w:t xml:space="preserve">opy or </w:t>
      </w:r>
      <w:r w:rsidR="00BC0713">
        <w:t>E</w:t>
      </w:r>
      <w:r>
        <w:t>xtract</w:t>
      </w:r>
      <w:bookmarkEnd w:id="23"/>
    </w:p>
    <w:p w14:paraId="608F1BAE" w14:textId="77777777" w:rsidR="009710BC" w:rsidRDefault="0072376E" w:rsidP="000228FA">
      <w:pPr>
        <w:pStyle w:val="Emasbody"/>
      </w:pPr>
      <w:r>
        <w:t>A member who under sub-rule 6(2) above</w:t>
      </w:r>
      <w:r w:rsidR="009710BC">
        <w:t xml:space="preserve"> wishes to make a copy of, or take an extract from, the register of members </w:t>
      </w:r>
      <w:r>
        <w:t>shall</w:t>
      </w:r>
      <w:r w:rsidR="009710BC">
        <w:t xml:space="preserve"> provide a statutory declaration </w:t>
      </w:r>
      <w:r>
        <w:t xml:space="preserve">to the Secretary of the Association </w:t>
      </w:r>
      <w:r w:rsidR="009710BC">
        <w:t xml:space="preserve">setting out the purpose for which the copy or extract is required and declaring that the purpose is connected with the affairs of the </w:t>
      </w:r>
      <w:r>
        <w:t>A</w:t>
      </w:r>
      <w:r w:rsidR="009710BC">
        <w:t>ssociation</w:t>
      </w:r>
      <w:r>
        <w:t>.</w:t>
      </w:r>
    </w:p>
    <w:p w14:paraId="6D25C87C" w14:textId="77777777" w:rsidR="00280C9C" w:rsidRDefault="00280C9C" w:rsidP="009D581A">
      <w:pPr>
        <w:pStyle w:val="EmasHeading2"/>
      </w:pPr>
      <w:bookmarkStart w:id="24" w:name="_Toc6337215"/>
      <w:r>
        <w:t xml:space="preserve">Register to be </w:t>
      </w:r>
      <w:r w:rsidR="00BC0713">
        <w:t>K</w:t>
      </w:r>
      <w:r>
        <w:t>ept</w:t>
      </w:r>
      <w:bookmarkEnd w:id="24"/>
    </w:p>
    <w:p w14:paraId="5D893AED" w14:textId="77777777" w:rsidR="00280C9C" w:rsidRDefault="00280C9C" w:rsidP="00280C9C">
      <w:pPr>
        <w:pStyle w:val="Emasbody"/>
      </w:pPr>
      <w:r>
        <w:t>The register must be so kept and maintained at the Secretary’s place of residence, or at such other place as the members at a general meeting decide.</w:t>
      </w:r>
    </w:p>
    <w:p w14:paraId="74A675EE" w14:textId="77777777" w:rsidR="00280C9C" w:rsidRDefault="00280C9C" w:rsidP="009D581A">
      <w:pPr>
        <w:pStyle w:val="EmasHeading2"/>
      </w:pPr>
      <w:bookmarkStart w:id="25" w:name="_Toc6337216"/>
      <w:r w:rsidRPr="00BC0713">
        <w:t>Removal of Member from</w:t>
      </w:r>
      <w:r>
        <w:t xml:space="preserve"> Register</w:t>
      </w:r>
      <w:bookmarkEnd w:id="25"/>
    </w:p>
    <w:p w14:paraId="31071184" w14:textId="77777777" w:rsidR="00280C9C" w:rsidRDefault="00280C9C" w:rsidP="00280C9C">
      <w:pPr>
        <w:pStyle w:val="Emasbody"/>
      </w:pPr>
      <w:r>
        <w:t xml:space="preserve">The Secretary must cause the name of a person who dies or who ceases to be a member under rule </w:t>
      </w:r>
      <w:r w:rsidRPr="00F903B3">
        <w:t>9</w:t>
      </w:r>
      <w:r>
        <w:t xml:space="preserve"> below to be deleted from the register of members referred to in sub-rule </w:t>
      </w:r>
      <w:r w:rsidR="007A26D6">
        <w:t>6</w:t>
      </w:r>
      <w:r>
        <w:t>(1)</w:t>
      </w:r>
      <w:r w:rsidR="007A26D6">
        <w:t xml:space="preserve"> above.</w:t>
      </w:r>
    </w:p>
    <w:p w14:paraId="7737B7B6" w14:textId="77777777" w:rsidR="007A26D6" w:rsidRDefault="007A26D6" w:rsidP="007A26D6">
      <w:pPr>
        <w:pStyle w:val="EmasHeading1"/>
      </w:pPr>
      <w:bookmarkStart w:id="26" w:name="_Toc6337217"/>
      <w:r>
        <w:lastRenderedPageBreak/>
        <w:t>Subscriptions of members of the association</w:t>
      </w:r>
      <w:bookmarkEnd w:id="26"/>
    </w:p>
    <w:p w14:paraId="2F8FBB40" w14:textId="77777777" w:rsidR="007A26D6" w:rsidRDefault="007A26D6" w:rsidP="009D581A">
      <w:pPr>
        <w:pStyle w:val="EmasHeading2"/>
      </w:pPr>
      <w:bookmarkStart w:id="27" w:name="_Toc6337218"/>
      <w:r>
        <w:t xml:space="preserve">Amount of </w:t>
      </w:r>
      <w:r w:rsidR="00BC0713">
        <w:t>S</w:t>
      </w:r>
      <w:r>
        <w:t>ubscription</w:t>
      </w:r>
      <w:bookmarkEnd w:id="27"/>
    </w:p>
    <w:p w14:paraId="380F6316" w14:textId="77777777" w:rsidR="00E439D2" w:rsidRDefault="00E439D2" w:rsidP="00E439D2">
      <w:pPr>
        <w:pStyle w:val="Emasbody"/>
      </w:pPr>
      <w:r>
        <w:t>The Committee may from time to time determine the amount of the subscription to be paid by each member according to his or her class.</w:t>
      </w:r>
    </w:p>
    <w:p w14:paraId="41591EDB" w14:textId="77777777" w:rsidR="00E439D2" w:rsidRDefault="00E439D2" w:rsidP="001D2466">
      <w:pPr>
        <w:pStyle w:val="Emasbody"/>
        <w:numPr>
          <w:ilvl w:val="0"/>
          <w:numId w:val="52"/>
        </w:numPr>
      </w:pPr>
      <w:r>
        <w:t>senior playing members who are full time tertiary or secondary students must pay the same fees as junior playing members;</w:t>
      </w:r>
    </w:p>
    <w:p w14:paraId="13018590" w14:textId="77777777" w:rsidR="00E439D2" w:rsidRDefault="00E439D2" w:rsidP="001D2466">
      <w:pPr>
        <w:pStyle w:val="Emasbody"/>
        <w:numPr>
          <w:ilvl w:val="0"/>
          <w:numId w:val="52"/>
        </w:numPr>
      </w:pPr>
      <w:r>
        <w:t>senior playing members who are unemployed or not earning full-time wage must pay the same fees as junior playing members;</w:t>
      </w:r>
    </w:p>
    <w:p w14:paraId="3C6D9C29" w14:textId="77777777" w:rsidR="00E439D2" w:rsidRDefault="00E439D2" w:rsidP="001D2466">
      <w:pPr>
        <w:pStyle w:val="Emasbody"/>
        <w:numPr>
          <w:ilvl w:val="0"/>
          <w:numId w:val="52"/>
        </w:numPr>
      </w:pPr>
      <w:r>
        <w:t xml:space="preserve">social members </w:t>
      </w:r>
      <w:r w:rsidR="00615DE6">
        <w:t xml:space="preserve">and life members </w:t>
      </w:r>
      <w:r>
        <w:t>must pay the same subscription as senior playing members;</w:t>
      </w:r>
    </w:p>
    <w:p w14:paraId="540CA93C" w14:textId="77777777" w:rsidR="007A26D6" w:rsidRDefault="007A26D6" w:rsidP="009D581A">
      <w:pPr>
        <w:pStyle w:val="EmasHeading2"/>
      </w:pPr>
      <w:bookmarkStart w:id="28" w:name="_Toc6337219"/>
      <w:r>
        <w:t xml:space="preserve">Subscriptions to be </w:t>
      </w:r>
      <w:r w:rsidR="00BC0713">
        <w:t>P</w:t>
      </w:r>
      <w:r>
        <w:t>aid to</w:t>
      </w:r>
      <w:r w:rsidR="00324186">
        <w:t xml:space="preserve"> Treasurer</w:t>
      </w:r>
      <w:bookmarkEnd w:id="28"/>
    </w:p>
    <w:p w14:paraId="04C5428F" w14:textId="77777777" w:rsidR="007A26D6" w:rsidRDefault="007A26D6" w:rsidP="007A26D6">
      <w:pPr>
        <w:pStyle w:val="Emasbody"/>
      </w:pPr>
      <w:r>
        <w:t>Each member must pay to the Treasurer, annually on or before 1 July or such other date as the Committee from time to time determines, the amount of the subscription determined under sub</w:t>
      </w:r>
      <w:r w:rsidR="00324186">
        <w:t>-</w:t>
      </w:r>
      <w:r>
        <w:t>rul</w:t>
      </w:r>
      <w:r w:rsidR="00324186">
        <w:t>e</w:t>
      </w:r>
      <w:r>
        <w:t xml:space="preserve"> 7(1) above</w:t>
      </w:r>
      <w:r w:rsidR="00324186">
        <w:t>.</w:t>
      </w:r>
    </w:p>
    <w:p w14:paraId="1E9720AC" w14:textId="77777777" w:rsidR="00324186" w:rsidRDefault="00324186" w:rsidP="009D581A">
      <w:pPr>
        <w:pStyle w:val="EmasHeading2"/>
      </w:pPr>
      <w:bookmarkStart w:id="29" w:name="_Toc6337220"/>
      <w:r>
        <w:t xml:space="preserve">Subscription not </w:t>
      </w:r>
      <w:r w:rsidR="00BC0713">
        <w:t>P</w:t>
      </w:r>
      <w:r>
        <w:t>aid</w:t>
      </w:r>
      <w:bookmarkEnd w:id="29"/>
    </w:p>
    <w:p w14:paraId="26CD2D38" w14:textId="77777777" w:rsidR="00324186" w:rsidRDefault="00324186" w:rsidP="00324186">
      <w:pPr>
        <w:pStyle w:val="Emasbody"/>
      </w:pPr>
      <w:r>
        <w:t>A member whose subscription is not paid within three (3) months after the relevant date fixed by or under sub-rule 7(2) above ceases on the expiry of that period to be a member, unless the Committee decides otherwise.</w:t>
      </w:r>
    </w:p>
    <w:p w14:paraId="284C82CE" w14:textId="77777777" w:rsidR="00324186" w:rsidRDefault="00324186" w:rsidP="00324186">
      <w:pPr>
        <w:pStyle w:val="EmasHeading1"/>
      </w:pPr>
      <w:bookmarkStart w:id="30" w:name="_Toc6337221"/>
      <w:r>
        <w:lastRenderedPageBreak/>
        <w:t>Match fees of playing members of the Association</w:t>
      </w:r>
      <w:bookmarkEnd w:id="30"/>
    </w:p>
    <w:p w14:paraId="1A42DAED" w14:textId="77777777" w:rsidR="00324186" w:rsidRDefault="00324186" w:rsidP="009D581A">
      <w:pPr>
        <w:pStyle w:val="EmasHeading2"/>
      </w:pPr>
      <w:bookmarkStart w:id="31" w:name="_Toc6337222"/>
      <w:r>
        <w:t xml:space="preserve">Committee to </w:t>
      </w:r>
      <w:r w:rsidR="00BC0713">
        <w:t>D</w:t>
      </w:r>
      <w:r>
        <w:t xml:space="preserve">ecide </w:t>
      </w:r>
      <w:r w:rsidR="00BC0713">
        <w:t>M</w:t>
      </w:r>
      <w:r>
        <w:t xml:space="preserve">atch </w:t>
      </w:r>
      <w:r w:rsidR="00BC0713">
        <w:t>F</w:t>
      </w:r>
      <w:r>
        <w:t>ees</w:t>
      </w:r>
      <w:bookmarkEnd w:id="31"/>
    </w:p>
    <w:p w14:paraId="11D57185" w14:textId="77777777" w:rsidR="00324186" w:rsidRDefault="00324186" w:rsidP="00324186">
      <w:pPr>
        <w:pStyle w:val="Emasbody"/>
      </w:pPr>
      <w:r>
        <w:t>The Committee may from time to time determine the amount of the match fees payable by each playing member.</w:t>
      </w:r>
    </w:p>
    <w:p w14:paraId="4470B05E" w14:textId="77777777" w:rsidR="00324186" w:rsidRDefault="00324186" w:rsidP="009D581A">
      <w:pPr>
        <w:pStyle w:val="EmasHeading2"/>
      </w:pPr>
      <w:bookmarkStart w:id="32" w:name="_Toc6337223"/>
      <w:r>
        <w:t xml:space="preserve">Match </w:t>
      </w:r>
      <w:r w:rsidR="00BC0713">
        <w:t>F</w:t>
      </w:r>
      <w:r>
        <w:t xml:space="preserve">ees to be </w:t>
      </w:r>
      <w:r w:rsidR="00BC0713">
        <w:t>P</w:t>
      </w:r>
      <w:r>
        <w:t xml:space="preserve">aid to </w:t>
      </w:r>
      <w:r w:rsidR="00BC0713">
        <w:t>T</w:t>
      </w:r>
      <w:r>
        <w:t>re</w:t>
      </w:r>
      <w:r w:rsidR="00BC0713">
        <w:t>a</w:t>
      </w:r>
      <w:r>
        <w:t>surer</w:t>
      </w:r>
      <w:bookmarkEnd w:id="32"/>
    </w:p>
    <w:p w14:paraId="322AD0B4" w14:textId="77777777" w:rsidR="00324186" w:rsidRDefault="00324186" w:rsidP="00324186">
      <w:pPr>
        <w:pStyle w:val="Emasbody"/>
      </w:pPr>
      <w:r>
        <w:t>Each playing member must pay to the Treasurer, by such date or dates as the Committee from time to time determines, the amount or amounts of the match fees determined under sub-rule 8(1) above.</w:t>
      </w:r>
    </w:p>
    <w:p w14:paraId="2F9558F7" w14:textId="77777777" w:rsidR="00324186" w:rsidRDefault="00324186" w:rsidP="009D581A">
      <w:pPr>
        <w:pStyle w:val="EmasHeading2"/>
      </w:pPr>
      <w:bookmarkStart w:id="33" w:name="_Toc6337224"/>
      <w:r>
        <w:t xml:space="preserve">Playing </w:t>
      </w:r>
      <w:r w:rsidR="00BC0713">
        <w:t>M</w:t>
      </w:r>
      <w:r>
        <w:t xml:space="preserve">ember not </w:t>
      </w:r>
      <w:r w:rsidR="00BC0713">
        <w:t>P</w:t>
      </w:r>
      <w:r>
        <w:t xml:space="preserve">aying </w:t>
      </w:r>
      <w:r w:rsidR="00BC0713">
        <w:t>M</w:t>
      </w:r>
      <w:r>
        <w:t xml:space="preserve">atch </w:t>
      </w:r>
      <w:r w:rsidR="00BC0713">
        <w:t>F</w:t>
      </w:r>
      <w:r>
        <w:t>ees</w:t>
      </w:r>
      <w:bookmarkEnd w:id="33"/>
    </w:p>
    <w:p w14:paraId="0F82D1D4" w14:textId="77777777" w:rsidR="00324186" w:rsidRDefault="00324186" w:rsidP="00324186">
      <w:pPr>
        <w:pStyle w:val="Emasbody"/>
      </w:pPr>
      <w:r>
        <w:t xml:space="preserve">Unless the Committee determines otherwise, a playing member whose match fees for </w:t>
      </w:r>
      <w:proofErr w:type="gramStart"/>
      <w:r>
        <w:t>any one</w:t>
      </w:r>
      <w:proofErr w:type="gramEnd"/>
      <w:r>
        <w:t xml:space="preserve"> (1) match are not paid before the date of the next succeeding fixture will not be eligible for selection for that fixture, or any fixtures after that fixture, until those match fees are paid.</w:t>
      </w:r>
    </w:p>
    <w:p w14:paraId="28B85A2E" w14:textId="77777777" w:rsidR="00324186" w:rsidRDefault="001C2B26" w:rsidP="009D581A">
      <w:pPr>
        <w:pStyle w:val="EmasHeading2"/>
      </w:pPr>
      <w:bookmarkStart w:id="34" w:name="_Toc6337225"/>
      <w:r>
        <w:t xml:space="preserve">Playing </w:t>
      </w:r>
      <w:r w:rsidR="00BC0713">
        <w:t>M</w:t>
      </w:r>
      <w:r>
        <w:t xml:space="preserve">ember </w:t>
      </w:r>
      <w:r w:rsidR="00BC0713">
        <w:t>C</w:t>
      </w:r>
      <w:r>
        <w:t xml:space="preserve">eases to be a </w:t>
      </w:r>
      <w:r w:rsidR="00BC0713">
        <w:t>M</w:t>
      </w:r>
      <w:r>
        <w:t>ember</w:t>
      </w:r>
      <w:bookmarkEnd w:id="34"/>
    </w:p>
    <w:p w14:paraId="436857F9" w14:textId="77777777" w:rsidR="001C2B26" w:rsidRDefault="001C2B26" w:rsidP="001C2B26">
      <w:pPr>
        <w:pStyle w:val="Emasbody"/>
      </w:pPr>
      <w:r>
        <w:t>A playing member whose match fees are not paid within three (3) months after the relevant date or dates fixed by or under sub-rule 8(2) ceases on the expiry of that period to be a member, unless the Committee decides otherwise.</w:t>
      </w:r>
    </w:p>
    <w:p w14:paraId="1503CD51" w14:textId="77777777" w:rsidR="001C2B26" w:rsidRDefault="001C2B26" w:rsidP="001C2B26">
      <w:pPr>
        <w:pStyle w:val="EmasHeading1"/>
      </w:pPr>
      <w:bookmarkStart w:id="35" w:name="_Toc6337226"/>
      <w:r>
        <w:lastRenderedPageBreak/>
        <w:t>Termination of membership of the Association</w:t>
      </w:r>
      <w:bookmarkEnd w:id="35"/>
    </w:p>
    <w:p w14:paraId="4DE85871" w14:textId="77777777" w:rsidR="001C2B26" w:rsidRDefault="001C2B26" w:rsidP="009D581A">
      <w:pPr>
        <w:pStyle w:val="EmasHeading2"/>
      </w:pPr>
      <w:bookmarkStart w:id="36" w:name="_Toc6337227"/>
      <w:r>
        <w:t xml:space="preserve">Membership of the Association may be </w:t>
      </w:r>
      <w:r w:rsidR="00BC0713">
        <w:t>T</w:t>
      </w:r>
      <w:r>
        <w:t>erminated</w:t>
      </w:r>
      <w:bookmarkEnd w:id="36"/>
    </w:p>
    <w:p w14:paraId="6595D3D8" w14:textId="77777777" w:rsidR="001C2B26" w:rsidRDefault="001C2B26" w:rsidP="001C2B26">
      <w:pPr>
        <w:pStyle w:val="Emasbody"/>
      </w:pPr>
      <w:r>
        <w:t>Membership of the Association may be terminated upon:</w:t>
      </w:r>
    </w:p>
    <w:p w14:paraId="3FECFBC8" w14:textId="77777777" w:rsidR="001C2B26" w:rsidRDefault="001C2B26" w:rsidP="001D2466">
      <w:pPr>
        <w:pStyle w:val="Emasbody"/>
        <w:numPr>
          <w:ilvl w:val="0"/>
          <w:numId w:val="24"/>
        </w:numPr>
      </w:pPr>
      <w:r>
        <w:t>receipt by the Secretary or another Committee member of a notice in writing from a member of his or her resignation from the Association. Such person remains liable to pay the Association the amount of any subscription and or match fees due and payable by that person to the Association but unpaid at the date of termination; or</w:t>
      </w:r>
    </w:p>
    <w:p w14:paraId="0183FA3B" w14:textId="77777777" w:rsidR="001C2B26" w:rsidRDefault="001C2B26" w:rsidP="001D2466">
      <w:pPr>
        <w:pStyle w:val="Emasbody"/>
        <w:numPr>
          <w:ilvl w:val="0"/>
          <w:numId w:val="24"/>
        </w:numPr>
      </w:pPr>
      <w:r>
        <w:t>non-payment by a member of his or her subscription within three (3) months of the date fixed by the Committee for subscription to be paid, unless the Committee decides otherwise in accordance with rule 7(3) above;</w:t>
      </w:r>
    </w:p>
    <w:p w14:paraId="3F23635B" w14:textId="77777777" w:rsidR="001C2B26" w:rsidRDefault="001C2B26" w:rsidP="001D2466">
      <w:pPr>
        <w:pStyle w:val="Emasbody"/>
        <w:numPr>
          <w:ilvl w:val="0"/>
          <w:numId w:val="24"/>
        </w:numPr>
      </w:pPr>
      <w:r>
        <w:t xml:space="preserve">non-payment by a playing member of his or her match fees within three (3) </w:t>
      </w:r>
      <w:r w:rsidR="00CD3DB3">
        <w:t>of any date or dates fixed by the committee for match fees to be paid, unless the Committee decides otherwise in accordance with sub-rule 8(4) above; or</w:t>
      </w:r>
    </w:p>
    <w:p w14:paraId="4BA75D32" w14:textId="77777777" w:rsidR="00CD3DB3" w:rsidRPr="003B59DC" w:rsidRDefault="00CD3DB3" w:rsidP="001D2466">
      <w:pPr>
        <w:pStyle w:val="Emasbody"/>
        <w:numPr>
          <w:ilvl w:val="0"/>
          <w:numId w:val="24"/>
        </w:numPr>
      </w:pPr>
      <w:r>
        <w:t>expulsion of a member in accordance with rule 10 below.</w:t>
      </w:r>
    </w:p>
    <w:p w14:paraId="6EAF22E0" w14:textId="77777777" w:rsidR="00CD3DB3" w:rsidRPr="003B59DC" w:rsidRDefault="00CD3DB3" w:rsidP="00CD3DB3">
      <w:pPr>
        <w:pStyle w:val="EmasHeading1"/>
      </w:pPr>
      <w:bookmarkStart w:id="37" w:name="_Toc6337228"/>
      <w:r w:rsidRPr="003B59DC">
        <w:lastRenderedPageBreak/>
        <w:t>Suspension or Expulsion of Members</w:t>
      </w:r>
      <w:bookmarkEnd w:id="37"/>
    </w:p>
    <w:p w14:paraId="4FD9D1CD" w14:textId="77777777" w:rsidR="00F569BC" w:rsidRDefault="00F569BC" w:rsidP="009D581A">
      <w:pPr>
        <w:pStyle w:val="EmasHeading2"/>
      </w:pPr>
      <w:bookmarkStart w:id="38" w:name="_Toc6337229"/>
      <w:r>
        <w:t>Committee to Consider</w:t>
      </w:r>
      <w:bookmarkEnd w:id="38"/>
    </w:p>
    <w:p w14:paraId="72528AFF" w14:textId="77777777" w:rsidR="00CD3DB3" w:rsidRPr="003B59DC" w:rsidRDefault="00CD3DB3" w:rsidP="00CD3DB3">
      <w:pPr>
        <w:pStyle w:val="Emasbody"/>
      </w:pPr>
      <w:r w:rsidRPr="003B59DC">
        <w:t xml:space="preserve">If the </w:t>
      </w:r>
      <w:r>
        <w:t>Committee</w:t>
      </w:r>
      <w:r w:rsidRPr="003B59DC">
        <w:t xml:space="preserve"> considers that a member should be suspended or expelled from membership of the Association because </w:t>
      </w:r>
      <w:r w:rsidR="00F569BC">
        <w:t>his or her</w:t>
      </w:r>
      <w:r w:rsidRPr="003B59DC">
        <w:t xml:space="preserve"> conduct is detrimental to the interests of the Association, the Committee must communicate, either orally or in writing, to the member:</w:t>
      </w:r>
    </w:p>
    <w:p w14:paraId="63AB5D8F" w14:textId="77777777" w:rsidR="00CD3DB3" w:rsidRPr="003B59DC" w:rsidRDefault="00CD3DB3" w:rsidP="001D2466">
      <w:pPr>
        <w:pStyle w:val="Emasbody"/>
        <w:numPr>
          <w:ilvl w:val="0"/>
          <w:numId w:val="7"/>
        </w:numPr>
      </w:pPr>
      <w:r w:rsidRPr="003B59DC">
        <w:t xml:space="preserve">notice of the proposed suspension or expulsion and of the time, date and place of the </w:t>
      </w:r>
      <w:r w:rsidR="00F569BC">
        <w:t>Committee</w:t>
      </w:r>
      <w:r w:rsidRPr="003B59DC">
        <w:t xml:space="preserve"> meeting at which the question of that suspension or expulsion will be decided; and</w:t>
      </w:r>
    </w:p>
    <w:p w14:paraId="403119C8" w14:textId="77777777" w:rsidR="00CD3DB3" w:rsidRPr="003B59DC" w:rsidRDefault="00CD3DB3" w:rsidP="001D2466">
      <w:pPr>
        <w:pStyle w:val="Emasbody"/>
        <w:numPr>
          <w:ilvl w:val="0"/>
          <w:numId w:val="7"/>
        </w:numPr>
      </w:pPr>
      <w:r w:rsidRPr="003B59DC">
        <w:t>particulars of that conduct;</w:t>
      </w:r>
    </w:p>
    <w:p w14:paraId="36B6D789" w14:textId="77777777" w:rsidR="00CD3DB3" w:rsidRPr="003B59DC" w:rsidRDefault="00CD3DB3" w:rsidP="001D2466">
      <w:pPr>
        <w:pStyle w:val="Emasbody"/>
        <w:numPr>
          <w:ilvl w:val="0"/>
          <w:numId w:val="7"/>
        </w:numPr>
      </w:pPr>
      <w:r w:rsidRPr="003B59DC">
        <w:t>not less than 30 days before the date of the Committee meeting referred to in paragraph (a).</w:t>
      </w:r>
    </w:p>
    <w:p w14:paraId="1F77805B" w14:textId="77777777" w:rsidR="00CD3DB3" w:rsidRPr="003B59DC" w:rsidRDefault="00CD3DB3" w:rsidP="009D581A">
      <w:pPr>
        <w:pStyle w:val="EmasHeading2"/>
      </w:pPr>
      <w:bookmarkStart w:id="39" w:name="_Toc6337230"/>
      <w:r w:rsidRPr="003B59DC">
        <w:t>Communication of Suspension or Expulsion</w:t>
      </w:r>
      <w:bookmarkEnd w:id="39"/>
    </w:p>
    <w:p w14:paraId="4683F7E1" w14:textId="77777777" w:rsidR="00CD3DB3" w:rsidRPr="003B59DC" w:rsidRDefault="00CD3DB3" w:rsidP="00F569BC">
      <w:pPr>
        <w:pStyle w:val="Emasbody"/>
      </w:pPr>
      <w:r w:rsidRPr="003B59DC">
        <w:t xml:space="preserve">At the Committee meeting referred to in a notice communicated under </w:t>
      </w:r>
      <w:r w:rsidR="00F569BC">
        <w:t>sub-</w:t>
      </w:r>
      <w:r w:rsidRPr="003B59DC">
        <w:t xml:space="preserve">rule </w:t>
      </w:r>
      <w:r w:rsidR="00F569BC">
        <w:t>10(1) above</w:t>
      </w:r>
      <w:r w:rsidRPr="003B59DC">
        <w:t xml:space="preserve">, the  Committee may, having afforded the member concerned a reasonable opportunity to be heard by, or to make representations in writing to, the </w:t>
      </w:r>
      <w:r w:rsidR="00F569BC">
        <w:t>Committee</w:t>
      </w:r>
      <w:r w:rsidRPr="003B59DC">
        <w:t xml:space="preserve"> suspend or expel or decline to suspend or expel that member from membership of the Association and must, forthwith after deciding whether or not to suspend or expel that member, communicate that decision in writing to that member.</w:t>
      </w:r>
    </w:p>
    <w:p w14:paraId="4FC93DE4" w14:textId="77777777" w:rsidR="00CD3DB3" w:rsidRPr="003B59DC" w:rsidRDefault="00CD3DB3" w:rsidP="009D581A">
      <w:pPr>
        <w:pStyle w:val="EmasHeading2"/>
      </w:pPr>
      <w:bookmarkStart w:id="40" w:name="_Toc6337231"/>
      <w:r w:rsidRPr="003B59DC">
        <w:t>Membership Cessation</w:t>
      </w:r>
      <w:bookmarkEnd w:id="40"/>
      <w:r w:rsidRPr="003B59DC">
        <w:t xml:space="preserve"> </w:t>
      </w:r>
    </w:p>
    <w:p w14:paraId="765834C8" w14:textId="77777777" w:rsidR="00CD3DB3" w:rsidRPr="003B59DC" w:rsidRDefault="00CD3DB3" w:rsidP="00CD3DB3">
      <w:pPr>
        <w:pStyle w:val="Emasbody"/>
      </w:pPr>
      <w:r w:rsidRPr="003B59DC">
        <w:t xml:space="preserve">Subject to </w:t>
      </w:r>
      <w:r w:rsidR="00F569BC">
        <w:t>sub-</w:t>
      </w:r>
      <w:r w:rsidRPr="003B59DC">
        <w:t xml:space="preserve">rule </w:t>
      </w:r>
      <w:r w:rsidR="00F569BC">
        <w:t>10</w:t>
      </w:r>
      <w:r w:rsidRPr="003B59DC">
        <w:t>.</w:t>
      </w:r>
      <w:r w:rsidR="002D6ABB">
        <w:t>5</w:t>
      </w:r>
      <w:r w:rsidRPr="003B59DC">
        <w:t xml:space="preserve"> </w:t>
      </w:r>
      <w:r w:rsidR="002D6ABB">
        <w:t>below</w:t>
      </w:r>
      <w:r w:rsidR="00F569BC">
        <w:t xml:space="preserve">, </w:t>
      </w:r>
      <w:r w:rsidRPr="003B59DC">
        <w:t xml:space="preserve">a member has membership suspended or ceases to be a member </w:t>
      </w:r>
      <w:r w:rsidR="00F569BC">
        <w:t>fourteen (</w:t>
      </w:r>
      <w:r w:rsidRPr="003B59DC">
        <w:t>14</w:t>
      </w:r>
      <w:r w:rsidR="00F569BC">
        <w:t>)</w:t>
      </w:r>
      <w:r w:rsidRPr="003B59DC">
        <w:t xml:space="preserve"> days after the day on which the decision to suspend or expel a member is communicated to the club under </w:t>
      </w:r>
      <w:r w:rsidR="002D6ABB">
        <w:t>sub-</w:t>
      </w:r>
      <w:r w:rsidRPr="003B59DC">
        <w:t xml:space="preserve">rule </w:t>
      </w:r>
      <w:r w:rsidR="002D6ABB">
        <w:t>10</w:t>
      </w:r>
      <w:r w:rsidRPr="003B59DC">
        <w:t>.2.</w:t>
      </w:r>
    </w:p>
    <w:p w14:paraId="30EDDE82" w14:textId="77777777" w:rsidR="00CD3DB3" w:rsidRPr="003B59DC" w:rsidRDefault="00CD3DB3" w:rsidP="009D581A">
      <w:pPr>
        <w:pStyle w:val="EmasHeading2"/>
      </w:pPr>
      <w:bookmarkStart w:id="41" w:name="_Toc6337232"/>
      <w:r w:rsidRPr="003B59DC">
        <w:t>Appeals</w:t>
      </w:r>
      <w:bookmarkEnd w:id="41"/>
    </w:p>
    <w:p w14:paraId="307DF2D3" w14:textId="77777777" w:rsidR="00CD3DB3" w:rsidRPr="003B59DC" w:rsidRDefault="00CD3DB3" w:rsidP="00CD3DB3">
      <w:pPr>
        <w:pStyle w:val="Emasbody"/>
      </w:pPr>
      <w:r w:rsidRPr="003B59DC">
        <w:t xml:space="preserve">A member who is suspended or expelled under </w:t>
      </w:r>
      <w:r w:rsidR="00F569BC">
        <w:t>sub-</w:t>
      </w:r>
      <w:r w:rsidRPr="003B59DC">
        <w:t xml:space="preserve">rule </w:t>
      </w:r>
      <w:r w:rsidR="00F569BC">
        <w:t>10</w:t>
      </w:r>
      <w:r w:rsidRPr="003B59DC">
        <w:t xml:space="preserve">.2 must, if the member wishes to appeal against that suspension or expulsion, give notice to the </w:t>
      </w:r>
      <w:r w:rsidR="00F569BC">
        <w:t xml:space="preserve">Secretary </w:t>
      </w:r>
      <w:r w:rsidRPr="003B59DC">
        <w:t xml:space="preserve">of </w:t>
      </w:r>
      <w:r w:rsidR="002D6ABB">
        <w:t>his or her</w:t>
      </w:r>
      <w:r w:rsidRPr="003B59DC">
        <w:t xml:space="preserve"> intention to do so within the period of </w:t>
      </w:r>
      <w:r w:rsidR="002D6ABB">
        <w:t>fourteen (</w:t>
      </w:r>
      <w:r w:rsidRPr="003B59DC">
        <w:t>14</w:t>
      </w:r>
      <w:r w:rsidR="002D6ABB">
        <w:t>)</w:t>
      </w:r>
      <w:r w:rsidRPr="003B59DC">
        <w:t xml:space="preserve"> days referred to in </w:t>
      </w:r>
      <w:r w:rsidR="002D6ABB">
        <w:t>sub-</w:t>
      </w:r>
      <w:r w:rsidRPr="003B59DC">
        <w:t xml:space="preserve">rule </w:t>
      </w:r>
      <w:r w:rsidR="002D6ABB">
        <w:t>10.3 above</w:t>
      </w:r>
      <w:r w:rsidRPr="003B59DC">
        <w:t>.</w:t>
      </w:r>
    </w:p>
    <w:p w14:paraId="6AD95B12" w14:textId="77777777" w:rsidR="00CD3DB3" w:rsidRPr="003B59DC" w:rsidRDefault="00BC0713" w:rsidP="009D581A">
      <w:pPr>
        <w:pStyle w:val="EmasHeading2"/>
      </w:pPr>
      <w:bookmarkStart w:id="42" w:name="_Toc6337233"/>
      <w:r>
        <w:t>N</w:t>
      </w:r>
      <w:r w:rsidR="00CD3DB3" w:rsidRPr="003B59DC">
        <w:t xml:space="preserve">otice given under </w:t>
      </w:r>
      <w:r w:rsidR="00F569BC">
        <w:t>sub-</w:t>
      </w:r>
      <w:r w:rsidR="00CD3DB3" w:rsidRPr="003B59DC">
        <w:t xml:space="preserve">rule </w:t>
      </w:r>
      <w:r w:rsidR="00F569BC">
        <w:t>10</w:t>
      </w:r>
      <w:r>
        <w:t>(</w:t>
      </w:r>
      <w:r w:rsidR="002D6ABB">
        <w:t>4</w:t>
      </w:r>
      <w:r>
        <w:t>)</w:t>
      </w:r>
      <w:bookmarkEnd w:id="42"/>
    </w:p>
    <w:p w14:paraId="2F87BA40" w14:textId="77777777" w:rsidR="00BC0713" w:rsidRDefault="00BC0713" w:rsidP="00BC0713">
      <w:pPr>
        <w:pStyle w:val="Emasbody"/>
      </w:pPr>
      <w:r>
        <w:t>When notice is given under sub-rule 10(4):</w:t>
      </w:r>
    </w:p>
    <w:p w14:paraId="0500F4B5" w14:textId="77777777" w:rsidR="00CD3DB3" w:rsidRPr="003B59DC" w:rsidRDefault="00CD3DB3" w:rsidP="001D2466">
      <w:pPr>
        <w:pStyle w:val="Emasbody"/>
        <w:numPr>
          <w:ilvl w:val="0"/>
          <w:numId w:val="8"/>
        </w:numPr>
      </w:pPr>
      <w:r w:rsidRPr="003B59DC">
        <w:t xml:space="preserve">the Association in a general meeting, must either confirm or set aside the decision of the </w:t>
      </w:r>
      <w:r w:rsidR="00F569BC">
        <w:t>Committee</w:t>
      </w:r>
      <w:r w:rsidRPr="003B59DC">
        <w:t xml:space="preserve"> to suspend or expel the member, after having afforded the member who gave that notice a reasonable opportunity to be heard by, or to make representations in writing to, the Association in the general meeting;</w:t>
      </w:r>
    </w:p>
    <w:p w14:paraId="10B873DC" w14:textId="77777777" w:rsidR="00CD3DB3" w:rsidRPr="003B59DC" w:rsidRDefault="00CD3DB3" w:rsidP="001D2466">
      <w:pPr>
        <w:pStyle w:val="Emasbody"/>
        <w:numPr>
          <w:ilvl w:val="0"/>
          <w:numId w:val="8"/>
        </w:numPr>
      </w:pPr>
      <w:r w:rsidRPr="003B59DC">
        <w:t xml:space="preserve">the member who gave that notice is not suspended or does not cease to be a member unless and until the decision of the </w:t>
      </w:r>
      <w:r w:rsidR="00F569BC">
        <w:t>Committee</w:t>
      </w:r>
      <w:r w:rsidRPr="003B59DC">
        <w:t xml:space="preserve"> to suspend or expel the member is confirmed under this </w:t>
      </w:r>
      <w:r w:rsidR="002D6ABB">
        <w:t>sub-</w:t>
      </w:r>
      <w:r w:rsidRPr="003B59DC">
        <w:t>rule.</w:t>
      </w:r>
    </w:p>
    <w:p w14:paraId="0F4189EE" w14:textId="77777777" w:rsidR="00CD3DB3" w:rsidRPr="003B59DC" w:rsidRDefault="00CD3DB3" w:rsidP="00CD3DB3">
      <w:pPr>
        <w:pStyle w:val="Emasbody"/>
      </w:pPr>
    </w:p>
    <w:p w14:paraId="60551C1E" w14:textId="77777777" w:rsidR="002D6ABB" w:rsidRPr="003B59DC" w:rsidRDefault="002D6ABB" w:rsidP="002D6ABB">
      <w:pPr>
        <w:pStyle w:val="EmasHeading1"/>
      </w:pPr>
      <w:bookmarkStart w:id="43" w:name="_Toc6337234"/>
      <w:r>
        <w:lastRenderedPageBreak/>
        <w:t>Committee of Management</w:t>
      </w:r>
      <w:bookmarkEnd w:id="43"/>
    </w:p>
    <w:p w14:paraId="3C248EA1" w14:textId="77777777" w:rsidR="002D6ABB" w:rsidRDefault="002D6ABB" w:rsidP="009D581A">
      <w:pPr>
        <w:pStyle w:val="EmasHeading2"/>
      </w:pPr>
      <w:bookmarkStart w:id="44" w:name="_Toc6337235"/>
      <w:r>
        <w:t>Committee</w:t>
      </w:r>
      <w:r w:rsidRPr="003B59DC">
        <w:t xml:space="preserve"> </w:t>
      </w:r>
      <w:r>
        <w:t>of Management shall consist of</w:t>
      </w:r>
      <w:bookmarkEnd w:id="44"/>
    </w:p>
    <w:p w14:paraId="61808742" w14:textId="77777777" w:rsidR="002D6ABB" w:rsidRPr="003B59DC" w:rsidRDefault="002D236C" w:rsidP="002D6ABB">
      <w:pPr>
        <w:pStyle w:val="Emasbody"/>
      </w:pPr>
      <w:r>
        <w:t>Subject to rule 5</w:t>
      </w:r>
      <w:r w:rsidR="00491A39">
        <w:t xml:space="preserve"> above</w:t>
      </w:r>
      <w:r w:rsidR="002D6ABB">
        <w:t>, the affairs of the Association will be managed exclusively by a committee of Management consisting of:</w:t>
      </w:r>
    </w:p>
    <w:p w14:paraId="1AD1E7D7" w14:textId="77777777" w:rsidR="002D6ABB" w:rsidRPr="003B59DC" w:rsidRDefault="002D6ABB" w:rsidP="001D2466">
      <w:pPr>
        <w:pStyle w:val="Emasbody"/>
        <w:numPr>
          <w:ilvl w:val="0"/>
          <w:numId w:val="9"/>
        </w:numPr>
      </w:pPr>
      <w:r>
        <w:t>a</w:t>
      </w:r>
      <w:r w:rsidRPr="003B59DC">
        <w:t xml:space="preserve"> President</w:t>
      </w:r>
      <w:r>
        <w:t>;</w:t>
      </w:r>
    </w:p>
    <w:p w14:paraId="01B7D610" w14:textId="77777777" w:rsidR="002D6ABB" w:rsidRDefault="00615DE6" w:rsidP="001D2466">
      <w:pPr>
        <w:pStyle w:val="Emasbody"/>
        <w:numPr>
          <w:ilvl w:val="0"/>
          <w:numId w:val="9"/>
        </w:numPr>
      </w:pPr>
      <w:r>
        <w:t>Two</w:t>
      </w:r>
      <w:r w:rsidR="002D6ABB">
        <w:t xml:space="preserve"> Vice-President</w:t>
      </w:r>
      <w:r>
        <w:t>s</w:t>
      </w:r>
      <w:r w:rsidR="002D6ABB">
        <w:t>;</w:t>
      </w:r>
    </w:p>
    <w:p w14:paraId="049BC4B6" w14:textId="77777777" w:rsidR="002D6ABB" w:rsidRDefault="002D6ABB" w:rsidP="001D2466">
      <w:pPr>
        <w:pStyle w:val="Emasbody"/>
        <w:numPr>
          <w:ilvl w:val="0"/>
          <w:numId w:val="9"/>
        </w:numPr>
      </w:pPr>
      <w:r>
        <w:t>a Secretary;</w:t>
      </w:r>
    </w:p>
    <w:p w14:paraId="66D623A1" w14:textId="77777777" w:rsidR="002D6ABB" w:rsidRDefault="002D6ABB" w:rsidP="001D2466">
      <w:pPr>
        <w:pStyle w:val="Emasbody"/>
        <w:numPr>
          <w:ilvl w:val="0"/>
          <w:numId w:val="9"/>
        </w:numPr>
      </w:pPr>
      <w:r>
        <w:t>a Treasurer; and</w:t>
      </w:r>
    </w:p>
    <w:p w14:paraId="4021BA16" w14:textId="77777777" w:rsidR="002D6ABB" w:rsidRDefault="002D6ABB" w:rsidP="001D2466">
      <w:pPr>
        <w:pStyle w:val="Emasbody"/>
        <w:numPr>
          <w:ilvl w:val="0"/>
          <w:numId w:val="9"/>
        </w:numPr>
      </w:pPr>
      <w:r>
        <w:t>not less than 4 other persons, all of whom must be members of the Association</w:t>
      </w:r>
      <w:r w:rsidR="00615DE6">
        <w:t xml:space="preserve"> referred to as General Committee members</w:t>
      </w:r>
      <w:r>
        <w:t>.</w:t>
      </w:r>
    </w:p>
    <w:p w14:paraId="68ECAA0B" w14:textId="77777777" w:rsidR="002D236C" w:rsidRPr="003B59DC" w:rsidRDefault="002D236C" w:rsidP="002D236C">
      <w:pPr>
        <w:pStyle w:val="Emasbody"/>
      </w:pPr>
      <w:r>
        <w:t>wherein 11.1(</w:t>
      </w:r>
      <w:r w:rsidR="00615DE6">
        <w:t>a</w:t>
      </w:r>
      <w:r>
        <w:t>) to (</w:t>
      </w:r>
      <w:r w:rsidR="00615DE6">
        <w:t>d</w:t>
      </w:r>
      <w:r>
        <w:t>) above shall be referred to as the “Executive”</w:t>
      </w:r>
      <w:r w:rsidR="00615DE6">
        <w:t>.</w:t>
      </w:r>
    </w:p>
    <w:p w14:paraId="5A444FD8" w14:textId="77777777" w:rsidR="002D6ABB" w:rsidRPr="003B59DC" w:rsidRDefault="002D6ABB" w:rsidP="009D581A">
      <w:pPr>
        <w:pStyle w:val="EmasHeading2"/>
      </w:pPr>
      <w:bookmarkStart w:id="45" w:name="_Toc6337236"/>
      <w:r w:rsidRPr="003B59DC">
        <w:t xml:space="preserve">Elected </w:t>
      </w:r>
      <w:r>
        <w:t>Committee Members</w:t>
      </w:r>
      <w:bookmarkEnd w:id="45"/>
    </w:p>
    <w:p w14:paraId="09B8083C" w14:textId="77777777" w:rsidR="002D6ABB" w:rsidRPr="003B59DC" w:rsidRDefault="002D236C" w:rsidP="002D6ABB">
      <w:pPr>
        <w:pStyle w:val="Emasbody"/>
      </w:pPr>
      <w:r>
        <w:t xml:space="preserve">Executive </w:t>
      </w:r>
      <w:r w:rsidR="002D6ABB">
        <w:t>Committee Members</w:t>
      </w:r>
      <w:r w:rsidR="002D6ABB" w:rsidRPr="003B59DC">
        <w:t xml:space="preserve"> must be elected to membership of the </w:t>
      </w:r>
      <w:r w:rsidR="002D6ABB">
        <w:t>Committee</w:t>
      </w:r>
      <w:r w:rsidR="002D6ABB" w:rsidRPr="003B59DC">
        <w:t xml:space="preserve"> at an Annual General Meeting or appointed under </w:t>
      </w:r>
      <w:r w:rsidR="002D6ABB">
        <w:t>sub-</w:t>
      </w:r>
      <w:r w:rsidR="002D6ABB" w:rsidRPr="003B59DC">
        <w:t xml:space="preserve">rule </w:t>
      </w:r>
      <w:r w:rsidR="00012EEA">
        <w:t>11(</w:t>
      </w:r>
      <w:r w:rsidR="002D6ABB" w:rsidRPr="00012EEA">
        <w:t>8</w:t>
      </w:r>
      <w:r w:rsidR="00012EEA">
        <w:t>)</w:t>
      </w:r>
      <w:r w:rsidR="002D6ABB" w:rsidRPr="003B59DC">
        <w:t>.</w:t>
      </w:r>
    </w:p>
    <w:p w14:paraId="74209573" w14:textId="77777777" w:rsidR="00012EEA" w:rsidRPr="00F154D4" w:rsidRDefault="00012EEA" w:rsidP="009D581A">
      <w:pPr>
        <w:pStyle w:val="EmasHeading2"/>
      </w:pPr>
      <w:bookmarkStart w:id="46" w:name="_Toc6337237"/>
      <w:r w:rsidRPr="00F154D4">
        <w:t xml:space="preserve">Term of </w:t>
      </w:r>
      <w:r w:rsidR="00BC0713" w:rsidRPr="00F154D4">
        <w:t>A</w:t>
      </w:r>
      <w:r w:rsidRPr="00F154D4">
        <w:t>ppointment</w:t>
      </w:r>
      <w:r w:rsidR="00BC0713" w:rsidRPr="00F154D4">
        <w:t xml:space="preserve"> of Committee Member</w:t>
      </w:r>
      <w:bookmarkEnd w:id="46"/>
    </w:p>
    <w:p w14:paraId="21124AB3" w14:textId="77777777" w:rsidR="00012EEA" w:rsidRPr="00F154D4" w:rsidRDefault="00012EEA" w:rsidP="00012EEA">
      <w:pPr>
        <w:pStyle w:val="Emasbody"/>
      </w:pPr>
      <w:r w:rsidRPr="00F154D4">
        <w:t>Subject to sub-rules 11(4) and 11(</w:t>
      </w:r>
      <w:r w:rsidR="00F25588">
        <w:t>7</w:t>
      </w:r>
      <w:r w:rsidRPr="00F154D4">
        <w:t>) below, a Committee member’s term will be from his or her election at an annual general meeting until the election referred to in sub-rule 11(2) above at the next annual general meeting after his or her election, but he or she is eligible for re-election to membership of the Committee.</w:t>
      </w:r>
    </w:p>
    <w:p w14:paraId="55C87A7C" w14:textId="77777777" w:rsidR="00861842" w:rsidRDefault="00BC0713" w:rsidP="009D581A">
      <w:pPr>
        <w:pStyle w:val="EmasHeading2"/>
      </w:pPr>
      <w:bookmarkStart w:id="47" w:name="_Toc6337238"/>
      <w:r>
        <w:t>E</w:t>
      </w:r>
      <w:r w:rsidR="00861842" w:rsidRPr="003B59DC">
        <w:t>ligib</w:t>
      </w:r>
      <w:r>
        <w:t xml:space="preserve">ility </w:t>
      </w:r>
      <w:r w:rsidR="00861842" w:rsidRPr="003B59DC">
        <w:t xml:space="preserve">for </w:t>
      </w:r>
      <w:r>
        <w:t>E</w:t>
      </w:r>
      <w:r w:rsidR="00861842" w:rsidRPr="003B59DC">
        <w:t xml:space="preserve">lection or </w:t>
      </w:r>
      <w:r>
        <w:t>R</w:t>
      </w:r>
      <w:r w:rsidR="00861842" w:rsidRPr="003B59DC">
        <w:t>e-election</w:t>
      </w:r>
      <w:bookmarkEnd w:id="47"/>
    </w:p>
    <w:p w14:paraId="070FCF80" w14:textId="77777777" w:rsidR="002D6ABB" w:rsidRPr="003B59DC" w:rsidRDefault="002D6ABB" w:rsidP="00861842">
      <w:pPr>
        <w:pStyle w:val="Emasbody"/>
      </w:pPr>
      <w:r w:rsidRPr="003B59DC">
        <w:t>A person who is eligible for election or re-election under this rule may:</w:t>
      </w:r>
    </w:p>
    <w:p w14:paraId="04981CEC" w14:textId="77777777" w:rsidR="002D6ABB" w:rsidRPr="003B59DC" w:rsidRDefault="002D6ABB" w:rsidP="001D2466">
      <w:pPr>
        <w:pStyle w:val="Emasbody"/>
        <w:numPr>
          <w:ilvl w:val="0"/>
          <w:numId w:val="10"/>
        </w:numPr>
        <w:ind w:left="1931"/>
      </w:pPr>
      <w:r w:rsidRPr="003B59DC">
        <w:t>propose or second himself or herself for election or re-election; and</w:t>
      </w:r>
    </w:p>
    <w:p w14:paraId="5A9A3EC8" w14:textId="77777777" w:rsidR="002D6ABB" w:rsidRPr="003B59DC" w:rsidRDefault="002D6ABB" w:rsidP="001D2466">
      <w:pPr>
        <w:pStyle w:val="Emasbody"/>
        <w:numPr>
          <w:ilvl w:val="0"/>
          <w:numId w:val="10"/>
        </w:numPr>
        <w:ind w:left="1931"/>
      </w:pPr>
      <w:r w:rsidRPr="003B59DC">
        <w:t>vote for himself or herself.</w:t>
      </w:r>
    </w:p>
    <w:p w14:paraId="6A676F92" w14:textId="77777777" w:rsidR="00861842" w:rsidRDefault="00861842" w:rsidP="009D581A">
      <w:pPr>
        <w:pStyle w:val="EmasHeading2"/>
      </w:pPr>
      <w:bookmarkStart w:id="48" w:name="_Toc6337239"/>
      <w:r>
        <w:t xml:space="preserve">Nominations not </w:t>
      </w:r>
      <w:r w:rsidR="00BC0713">
        <w:t>E</w:t>
      </w:r>
      <w:r>
        <w:t xml:space="preserve">xceeding the </w:t>
      </w:r>
      <w:r w:rsidR="00BC0713">
        <w:t>N</w:t>
      </w:r>
      <w:r>
        <w:t xml:space="preserve">umber of </w:t>
      </w:r>
      <w:r w:rsidR="00BC0713">
        <w:t>V</w:t>
      </w:r>
      <w:r>
        <w:t>acancies</w:t>
      </w:r>
      <w:bookmarkEnd w:id="48"/>
    </w:p>
    <w:p w14:paraId="1D3029FB" w14:textId="77777777" w:rsidR="002D6ABB" w:rsidRPr="003B59DC" w:rsidRDefault="002D6ABB" w:rsidP="00861842">
      <w:pPr>
        <w:pStyle w:val="Emasbody"/>
      </w:pPr>
      <w:r w:rsidRPr="003B59DC">
        <w:t xml:space="preserve">If the number of persons nominated </w:t>
      </w:r>
      <w:r w:rsidR="00861842">
        <w:t xml:space="preserve">for </w:t>
      </w:r>
      <w:r w:rsidRPr="003B59DC">
        <w:t xml:space="preserve">election to membership of the </w:t>
      </w:r>
      <w:r>
        <w:t>Committee</w:t>
      </w:r>
      <w:r w:rsidRPr="003B59DC">
        <w:t xml:space="preserve"> does not exceed the number of vacancies in that membership to be filled:</w:t>
      </w:r>
    </w:p>
    <w:p w14:paraId="5BC731E9" w14:textId="77777777" w:rsidR="002D6ABB" w:rsidRPr="003B59DC" w:rsidRDefault="002D6ABB" w:rsidP="001D2466">
      <w:pPr>
        <w:pStyle w:val="Emasbody"/>
        <w:numPr>
          <w:ilvl w:val="0"/>
          <w:numId w:val="11"/>
        </w:numPr>
      </w:pPr>
      <w:r w:rsidRPr="003B59DC">
        <w:t xml:space="preserve">the </w:t>
      </w:r>
      <w:r w:rsidR="00861842">
        <w:t>Secretary</w:t>
      </w:r>
      <w:r w:rsidRPr="003B59DC">
        <w:t xml:space="preserve"> must report accordingly to; and</w:t>
      </w:r>
    </w:p>
    <w:p w14:paraId="03D2AC89" w14:textId="77777777" w:rsidR="00861842" w:rsidRDefault="002D6ABB" w:rsidP="001D2466">
      <w:pPr>
        <w:pStyle w:val="Emasbody"/>
        <w:numPr>
          <w:ilvl w:val="0"/>
          <w:numId w:val="11"/>
        </w:numPr>
      </w:pPr>
      <w:r w:rsidRPr="003B59DC">
        <w:t xml:space="preserve">the </w:t>
      </w:r>
      <w:r w:rsidR="004B7CF4">
        <w:t>President</w:t>
      </w:r>
      <w:r w:rsidRPr="003B59DC">
        <w:t xml:space="preserve"> must declare those persons to be duly elected as </w:t>
      </w:r>
      <w:r w:rsidR="00861842">
        <w:t>members of the Committee</w:t>
      </w:r>
      <w:r w:rsidRPr="003B59DC">
        <w:t xml:space="preserve"> </w:t>
      </w:r>
    </w:p>
    <w:p w14:paraId="4431C508" w14:textId="77777777" w:rsidR="002D6ABB" w:rsidRPr="003B59DC" w:rsidRDefault="002D6ABB" w:rsidP="00861842">
      <w:pPr>
        <w:pStyle w:val="Emasbody"/>
      </w:pPr>
      <w:r w:rsidRPr="003B59DC">
        <w:t>at, the annual general meeting concerned.</w:t>
      </w:r>
    </w:p>
    <w:p w14:paraId="4460A5C3" w14:textId="77777777" w:rsidR="00861842" w:rsidRDefault="00BC0713" w:rsidP="009D581A">
      <w:pPr>
        <w:pStyle w:val="EmasHeading2"/>
      </w:pPr>
      <w:bookmarkStart w:id="49" w:name="_Toc6337240"/>
      <w:r>
        <w:t>V</w:t>
      </w:r>
      <w:r w:rsidR="00861842">
        <w:t xml:space="preserve">acancies </w:t>
      </w:r>
      <w:r>
        <w:t>R</w:t>
      </w:r>
      <w:r w:rsidR="00861842">
        <w:t>emain sub rule 11(</w:t>
      </w:r>
      <w:r w:rsidR="00F25588">
        <w:t>5</w:t>
      </w:r>
      <w:r w:rsidR="00861842">
        <w:t>)</w:t>
      </w:r>
      <w:bookmarkEnd w:id="49"/>
    </w:p>
    <w:p w14:paraId="4AC40C38" w14:textId="77777777" w:rsidR="002D6ABB" w:rsidRPr="003B59DC" w:rsidRDefault="002D6ABB" w:rsidP="00861842">
      <w:pPr>
        <w:pStyle w:val="Emasbody"/>
      </w:pPr>
      <w:r w:rsidRPr="003B59DC">
        <w:t xml:space="preserve">If vacancies remain on the </w:t>
      </w:r>
      <w:r>
        <w:t>Committee</w:t>
      </w:r>
      <w:r w:rsidRPr="003B59DC">
        <w:t xml:space="preserve"> after the declaration under rule </w:t>
      </w:r>
      <w:r w:rsidR="00861842">
        <w:t>11(6</w:t>
      </w:r>
      <w:r w:rsidRPr="003B59DC">
        <w:t xml:space="preserve">), additional nominations of </w:t>
      </w:r>
      <w:r w:rsidR="00861842">
        <w:t xml:space="preserve">Committee members </w:t>
      </w:r>
      <w:r w:rsidRPr="003B59DC">
        <w:t xml:space="preserve">may be accepted from the floor of the annual general meeting.  If such nominations from the floor do not exceed the number of vacancies the </w:t>
      </w:r>
      <w:r w:rsidR="004B7CF4">
        <w:t>President</w:t>
      </w:r>
      <w:r w:rsidRPr="003B59DC">
        <w:t xml:space="preserve"> must declare those persons to be duly elected as members of </w:t>
      </w:r>
      <w:r w:rsidR="006F6E95">
        <w:t xml:space="preserve">the </w:t>
      </w:r>
      <w:r>
        <w:t>Committee</w:t>
      </w:r>
      <w:r w:rsidRPr="003B59DC">
        <w:t xml:space="preserve">.  Where the number of nominations from the floor exceeds the remaining number of vacancies on the </w:t>
      </w:r>
      <w:r>
        <w:t>Committee</w:t>
      </w:r>
      <w:r w:rsidRPr="003B59DC">
        <w:t xml:space="preserve">, elections for those positions must be conducted.  </w:t>
      </w:r>
    </w:p>
    <w:p w14:paraId="5E15AD23" w14:textId="77777777" w:rsidR="002D6ABB" w:rsidRDefault="00BC0713" w:rsidP="009D581A">
      <w:pPr>
        <w:pStyle w:val="EmasHeading2"/>
      </w:pPr>
      <w:bookmarkStart w:id="50" w:name="_Toc6337241"/>
      <w:r>
        <w:t>V</w:t>
      </w:r>
      <w:r w:rsidR="006F6E95">
        <w:t xml:space="preserve">acancies </w:t>
      </w:r>
      <w:r>
        <w:t>R</w:t>
      </w:r>
      <w:r w:rsidR="006F6E95">
        <w:t>emain sub rule 11(</w:t>
      </w:r>
      <w:r w:rsidR="00F25588">
        <w:t>6</w:t>
      </w:r>
      <w:r w:rsidR="006F6E95">
        <w:t>)</w:t>
      </w:r>
      <w:r>
        <w:t xml:space="preserve"> &amp; 15</w:t>
      </w:r>
      <w:bookmarkEnd w:id="50"/>
    </w:p>
    <w:p w14:paraId="00A00E08" w14:textId="77777777" w:rsidR="006F6E95" w:rsidRDefault="006F6E95" w:rsidP="006F6E95">
      <w:pPr>
        <w:pStyle w:val="Emasbody"/>
      </w:pPr>
      <w:r>
        <w:t>If a vacancy remains on the Committee</w:t>
      </w:r>
      <w:r w:rsidR="009D581A">
        <w:t xml:space="preserve"> after application of sub-rule 11(7), or when a casual vacancy within the meaning of rule 15 occurs in the membership Committee:</w:t>
      </w:r>
    </w:p>
    <w:p w14:paraId="1746F51E" w14:textId="77777777" w:rsidR="009D581A" w:rsidRDefault="009D581A" w:rsidP="001D2466">
      <w:pPr>
        <w:pStyle w:val="Emasbody"/>
        <w:numPr>
          <w:ilvl w:val="0"/>
          <w:numId w:val="25"/>
        </w:numPr>
      </w:pPr>
      <w:r>
        <w:lastRenderedPageBreak/>
        <w:t>the Committee may appoint a member to fill that vacancy; and</w:t>
      </w:r>
    </w:p>
    <w:p w14:paraId="183639D2" w14:textId="77777777" w:rsidR="009D581A" w:rsidRDefault="009D581A" w:rsidP="001D2466">
      <w:pPr>
        <w:pStyle w:val="Emasbody"/>
        <w:numPr>
          <w:ilvl w:val="0"/>
          <w:numId w:val="25"/>
        </w:numPr>
      </w:pPr>
      <w:r>
        <w:t>a member appointed under this sub-rule will:</w:t>
      </w:r>
    </w:p>
    <w:p w14:paraId="7354FBEC" w14:textId="77777777" w:rsidR="009D581A" w:rsidRDefault="009D581A" w:rsidP="001D2466">
      <w:pPr>
        <w:pStyle w:val="Emasbody"/>
        <w:numPr>
          <w:ilvl w:val="0"/>
          <w:numId w:val="26"/>
        </w:numPr>
      </w:pPr>
      <w:r>
        <w:t>hold office until the election referred to in sub-rule 11(2); and</w:t>
      </w:r>
    </w:p>
    <w:p w14:paraId="1E5191FF" w14:textId="77777777" w:rsidR="009D581A" w:rsidRDefault="009D581A" w:rsidP="001D2466">
      <w:pPr>
        <w:pStyle w:val="Emasbody"/>
        <w:numPr>
          <w:ilvl w:val="0"/>
          <w:numId w:val="26"/>
        </w:numPr>
      </w:pPr>
      <w:r>
        <w:t>be eligible for election to membership if the Committee,</w:t>
      </w:r>
    </w:p>
    <w:p w14:paraId="3A5AAC3E" w14:textId="77777777" w:rsidR="009D581A" w:rsidRPr="009D581A" w:rsidRDefault="009D581A" w:rsidP="009D581A">
      <w:pPr>
        <w:pStyle w:val="Emasbody"/>
        <w:ind w:left="1560"/>
      </w:pPr>
      <w:r>
        <w:t>at the next following annual general meeting.</w:t>
      </w:r>
    </w:p>
    <w:p w14:paraId="438EA0BD" w14:textId="77777777" w:rsidR="004B6B9A" w:rsidRPr="003B59DC" w:rsidRDefault="004B6B9A" w:rsidP="004B6B9A">
      <w:pPr>
        <w:pStyle w:val="EmasHeading2"/>
      </w:pPr>
      <w:bookmarkStart w:id="51" w:name="_Toc6337242"/>
      <w:r w:rsidRPr="003B59DC">
        <w:t>D</w:t>
      </w:r>
      <w:r>
        <w:t>elegations</w:t>
      </w:r>
      <w:bookmarkEnd w:id="51"/>
    </w:p>
    <w:p w14:paraId="51B940CF" w14:textId="77777777" w:rsidR="004B6B9A" w:rsidRPr="003B59DC" w:rsidRDefault="004B6B9A" w:rsidP="004B6B9A">
      <w:pPr>
        <w:pStyle w:val="Emasbody"/>
      </w:pPr>
      <w:r w:rsidRPr="003B59DC">
        <w:t xml:space="preserve">The </w:t>
      </w:r>
      <w:r>
        <w:t>Committee</w:t>
      </w:r>
      <w:r w:rsidRPr="003B59DC">
        <w:t xml:space="preserve"> may delegate, in writing, to one to more sub-committees (consisting of such member or members of </w:t>
      </w:r>
      <w:r>
        <w:t>the Association</w:t>
      </w:r>
      <w:r w:rsidRPr="003B59DC">
        <w:t xml:space="preserve"> as the </w:t>
      </w:r>
      <w:r>
        <w:t>Committee</w:t>
      </w:r>
      <w:r w:rsidRPr="003B59DC">
        <w:t xml:space="preserve"> thinks fit) the exercise of such functions of the </w:t>
      </w:r>
      <w:r>
        <w:t>Committee</w:t>
      </w:r>
      <w:r w:rsidRPr="003B59DC">
        <w:t xml:space="preserve"> as are specified in the delegation other than:</w:t>
      </w:r>
    </w:p>
    <w:p w14:paraId="4AF83059" w14:textId="77777777" w:rsidR="004B6B9A" w:rsidRPr="003B59DC" w:rsidRDefault="004B6B9A" w:rsidP="001D2466">
      <w:pPr>
        <w:pStyle w:val="Emasbody"/>
        <w:numPr>
          <w:ilvl w:val="0"/>
          <w:numId w:val="27"/>
        </w:numPr>
      </w:pPr>
      <w:r w:rsidRPr="003B59DC">
        <w:t>the power of delegation; and</w:t>
      </w:r>
    </w:p>
    <w:p w14:paraId="2E63966F" w14:textId="77777777" w:rsidR="004B6B9A" w:rsidRPr="003B59DC" w:rsidRDefault="004B6B9A" w:rsidP="001D2466">
      <w:pPr>
        <w:pStyle w:val="Emasbody"/>
        <w:numPr>
          <w:ilvl w:val="0"/>
          <w:numId w:val="27"/>
        </w:numPr>
      </w:pPr>
      <w:r w:rsidRPr="003B59DC">
        <w:t xml:space="preserve">a function, which is a duty, imposed on the </w:t>
      </w:r>
      <w:r>
        <w:t>Committee</w:t>
      </w:r>
      <w:r w:rsidRPr="003B59DC">
        <w:t xml:space="preserve"> by the Act or any other law.</w:t>
      </w:r>
    </w:p>
    <w:p w14:paraId="3D8EDA78" w14:textId="77777777" w:rsidR="00575C7C" w:rsidRDefault="00575C7C" w:rsidP="00575C7C">
      <w:pPr>
        <w:pStyle w:val="EmasHeading2"/>
      </w:pPr>
      <w:bookmarkStart w:id="52" w:name="_Toc6337243"/>
      <w:r>
        <w:t xml:space="preserve">Delegations </w:t>
      </w:r>
      <w:r w:rsidR="00BC0713">
        <w:t>S</w:t>
      </w:r>
      <w:r>
        <w:t xml:space="preserve">ubject to </w:t>
      </w:r>
      <w:r w:rsidR="00BC0713">
        <w:t>C</w:t>
      </w:r>
      <w:r>
        <w:t>onditions</w:t>
      </w:r>
      <w:bookmarkEnd w:id="52"/>
    </w:p>
    <w:p w14:paraId="2C6005A3" w14:textId="77777777" w:rsidR="004B6B9A" w:rsidRPr="003B59DC" w:rsidRDefault="004B6B9A" w:rsidP="004B6B9A">
      <w:pPr>
        <w:pStyle w:val="Emasbody"/>
      </w:pPr>
      <w:r w:rsidRPr="003B59DC">
        <w:t xml:space="preserve">Any delegation under </w:t>
      </w:r>
      <w:r w:rsidR="00575C7C">
        <w:t>sub-</w:t>
      </w:r>
      <w:r w:rsidRPr="003B59DC">
        <w:t xml:space="preserve">rule </w:t>
      </w:r>
      <w:r w:rsidR="00575C7C">
        <w:t>11(9)</w:t>
      </w:r>
      <w:r w:rsidRPr="003B59DC">
        <w:t xml:space="preserve"> may be subject to such conditions and limitations as to the exercise of that function or as to time and circumstances as are specified in the written delegation and the </w:t>
      </w:r>
      <w:r>
        <w:t>Committee</w:t>
      </w:r>
      <w:r w:rsidRPr="003B59DC">
        <w:t xml:space="preserve"> may continue to exercise any function delegated.  </w:t>
      </w:r>
    </w:p>
    <w:p w14:paraId="7AC50219" w14:textId="77777777" w:rsidR="00575C7C" w:rsidRDefault="00575C7C" w:rsidP="00575C7C">
      <w:pPr>
        <w:pStyle w:val="EmasHeading2"/>
      </w:pPr>
      <w:bookmarkStart w:id="53" w:name="_Toc6337244"/>
      <w:r>
        <w:t xml:space="preserve">Delegations may be </w:t>
      </w:r>
      <w:r w:rsidR="00BC0713">
        <w:t>R</w:t>
      </w:r>
      <w:r>
        <w:t>evoked</w:t>
      </w:r>
      <w:bookmarkEnd w:id="53"/>
    </w:p>
    <w:p w14:paraId="72EE68A6" w14:textId="77777777" w:rsidR="004B6B9A" w:rsidRDefault="004B6B9A" w:rsidP="004B6B9A">
      <w:pPr>
        <w:pStyle w:val="Emasbody"/>
      </w:pPr>
      <w:r w:rsidRPr="003B59DC">
        <w:t xml:space="preserve">The </w:t>
      </w:r>
      <w:r>
        <w:t>Committee</w:t>
      </w:r>
      <w:r w:rsidRPr="003B59DC">
        <w:t xml:space="preserve"> may</w:t>
      </w:r>
      <w:r w:rsidR="00575C7C">
        <w:t xml:space="preserve"> </w:t>
      </w:r>
      <w:r w:rsidRPr="003B59DC">
        <w:t xml:space="preserve">revoke wholly or in part any delegation under </w:t>
      </w:r>
      <w:r w:rsidR="00575C7C">
        <w:t>sub-</w:t>
      </w:r>
      <w:r w:rsidRPr="003B59DC">
        <w:t xml:space="preserve">rule </w:t>
      </w:r>
      <w:r w:rsidR="00575C7C">
        <w:t>11</w:t>
      </w:r>
      <w:r w:rsidRPr="003B59DC">
        <w:t>(</w:t>
      </w:r>
      <w:r w:rsidR="00575C7C">
        <w:t>9</w:t>
      </w:r>
      <w:r w:rsidRPr="003B59DC">
        <w:t xml:space="preserve">). </w:t>
      </w:r>
    </w:p>
    <w:p w14:paraId="3F3193FA" w14:textId="77777777" w:rsidR="00A903F4" w:rsidRDefault="00A903F4" w:rsidP="00A903F4">
      <w:pPr>
        <w:pStyle w:val="EmasHeading2"/>
      </w:pPr>
      <w:bookmarkStart w:id="54" w:name="_Toc6337245"/>
      <w:r>
        <w:t>Committee Responsibilities</w:t>
      </w:r>
      <w:bookmarkEnd w:id="54"/>
    </w:p>
    <w:p w14:paraId="6C06B868" w14:textId="77777777" w:rsidR="00A903F4" w:rsidRDefault="00A903F4" w:rsidP="00A903F4">
      <w:pPr>
        <w:pStyle w:val="Emasbody"/>
      </w:pPr>
      <w:r>
        <w:t>The Committee must:</w:t>
      </w:r>
    </w:p>
    <w:p w14:paraId="58DD5EC6" w14:textId="77777777" w:rsidR="00A903F4" w:rsidRDefault="00A903F4" w:rsidP="001D2466">
      <w:pPr>
        <w:pStyle w:val="Emasbody"/>
        <w:numPr>
          <w:ilvl w:val="0"/>
          <w:numId w:val="50"/>
        </w:numPr>
      </w:pPr>
      <w:r>
        <w:t>Manage the Associations premises between 1 October and 31 March each year;</w:t>
      </w:r>
    </w:p>
    <w:p w14:paraId="3F89A879" w14:textId="77777777" w:rsidR="00A903F4" w:rsidRDefault="00A903F4" w:rsidP="001D2466">
      <w:pPr>
        <w:pStyle w:val="Emasbody"/>
        <w:numPr>
          <w:ilvl w:val="0"/>
          <w:numId w:val="50"/>
        </w:numPr>
      </w:pPr>
      <w:r>
        <w:t>Liaise with the LSA;</w:t>
      </w:r>
    </w:p>
    <w:p w14:paraId="1F10FBEE" w14:textId="77777777" w:rsidR="00A903F4" w:rsidRDefault="00A903F4" w:rsidP="001D2466">
      <w:pPr>
        <w:pStyle w:val="Emasbody"/>
        <w:numPr>
          <w:ilvl w:val="0"/>
          <w:numId w:val="50"/>
        </w:numPr>
      </w:pPr>
      <w:r>
        <w:t>Liaise with the SMCA;</w:t>
      </w:r>
    </w:p>
    <w:p w14:paraId="699DA85C" w14:textId="77777777" w:rsidR="00A903F4" w:rsidRDefault="00A903F4" w:rsidP="001D2466">
      <w:pPr>
        <w:pStyle w:val="Emasbody"/>
        <w:numPr>
          <w:ilvl w:val="0"/>
          <w:numId w:val="50"/>
        </w:numPr>
      </w:pPr>
      <w:r>
        <w:t>In compliance with sub-rule 11(9) to 11(11) inclusive, supply delegates to both the LSA and the SMCA as Authorised by the Committee;</w:t>
      </w:r>
    </w:p>
    <w:p w14:paraId="6050B586" w14:textId="77777777" w:rsidR="00A903F4" w:rsidRDefault="00A903F4" w:rsidP="001D2466">
      <w:pPr>
        <w:pStyle w:val="Emasbody"/>
        <w:numPr>
          <w:ilvl w:val="0"/>
          <w:numId w:val="50"/>
        </w:numPr>
      </w:pPr>
      <w:r>
        <w:t>appoint Association coaches;</w:t>
      </w:r>
    </w:p>
    <w:p w14:paraId="1350C94C" w14:textId="77777777" w:rsidR="00A903F4" w:rsidRDefault="00A903F4" w:rsidP="001D2466">
      <w:pPr>
        <w:pStyle w:val="Emasbody"/>
        <w:numPr>
          <w:ilvl w:val="0"/>
          <w:numId w:val="50"/>
        </w:numPr>
      </w:pPr>
      <w:r>
        <w:t>appoint Association teams’ Captains;</w:t>
      </w:r>
    </w:p>
    <w:p w14:paraId="1D472681" w14:textId="77777777" w:rsidR="00A903F4" w:rsidRDefault="00A903F4" w:rsidP="001D2466">
      <w:pPr>
        <w:pStyle w:val="Emasbody"/>
        <w:numPr>
          <w:ilvl w:val="0"/>
          <w:numId w:val="50"/>
        </w:numPr>
      </w:pPr>
      <w:r>
        <w:t>appoint sub-committees, including a sub-committee to manage junior members;</w:t>
      </w:r>
    </w:p>
    <w:p w14:paraId="4D9CD7B0" w14:textId="77777777" w:rsidR="00A903F4" w:rsidRDefault="00A903F4" w:rsidP="001D2466">
      <w:pPr>
        <w:pStyle w:val="Emasbody"/>
        <w:numPr>
          <w:ilvl w:val="0"/>
          <w:numId w:val="50"/>
        </w:numPr>
      </w:pPr>
      <w:r>
        <w:t>determine trophies;</w:t>
      </w:r>
    </w:p>
    <w:p w14:paraId="150B56F4" w14:textId="77777777" w:rsidR="00A903F4" w:rsidRDefault="00A903F4" w:rsidP="001D2466">
      <w:pPr>
        <w:pStyle w:val="Emasbody"/>
        <w:numPr>
          <w:ilvl w:val="0"/>
          <w:numId w:val="50"/>
        </w:numPr>
      </w:pPr>
      <w:r>
        <w:t>appoint a reviewer or auditor to verify the Associations financial records if required to do so under the Act.</w:t>
      </w:r>
    </w:p>
    <w:p w14:paraId="6F138436" w14:textId="77777777" w:rsidR="00F25588" w:rsidRPr="003B59DC" w:rsidRDefault="00F25588" w:rsidP="00F25588">
      <w:pPr>
        <w:pStyle w:val="EmasHeading2"/>
      </w:pPr>
      <w:bookmarkStart w:id="55" w:name="_Ref455139321"/>
      <w:bookmarkStart w:id="56" w:name="_Toc455145741"/>
      <w:bookmarkStart w:id="57" w:name="_Toc6337246"/>
      <w:r w:rsidRPr="003B59DC">
        <w:t xml:space="preserve">Appointed </w:t>
      </w:r>
      <w:bookmarkEnd w:id="55"/>
      <w:bookmarkEnd w:id="56"/>
      <w:r>
        <w:t>Patron</w:t>
      </w:r>
      <w:bookmarkEnd w:id="57"/>
    </w:p>
    <w:p w14:paraId="5AC406F3" w14:textId="77777777" w:rsidR="00F25588" w:rsidRPr="003B59DC" w:rsidRDefault="00F25588" w:rsidP="00F25588">
      <w:pPr>
        <w:pStyle w:val="EmasHeading3"/>
      </w:pPr>
      <w:r w:rsidRPr="003B59DC">
        <w:t xml:space="preserve">Appointment of </w:t>
      </w:r>
      <w:r>
        <w:t>Patron</w:t>
      </w:r>
    </w:p>
    <w:p w14:paraId="2D4B7185" w14:textId="77777777" w:rsidR="00F25588" w:rsidRDefault="00F25588" w:rsidP="00F25588">
      <w:pPr>
        <w:pStyle w:val="Emasbody"/>
      </w:pPr>
      <w:r w:rsidRPr="003B59DC">
        <w:t xml:space="preserve">The </w:t>
      </w:r>
      <w:r>
        <w:t>Executive Committee</w:t>
      </w:r>
      <w:r w:rsidRPr="003B59DC">
        <w:t xml:space="preserve"> </w:t>
      </w:r>
      <w:r>
        <w:t>may</w:t>
      </w:r>
      <w:r w:rsidRPr="003B59DC">
        <w:t xml:space="preserve"> </w:t>
      </w:r>
      <w:r>
        <w:t>appoint a Patron</w:t>
      </w:r>
      <w:r w:rsidRPr="003B59DC">
        <w:t xml:space="preserve"> as soon as practical after the Annual General Meeting.</w:t>
      </w:r>
    </w:p>
    <w:p w14:paraId="424EBB9B" w14:textId="77777777" w:rsidR="00F25588" w:rsidRDefault="00F25588" w:rsidP="009E0CBA">
      <w:pPr>
        <w:pStyle w:val="Emasbody"/>
      </w:pPr>
      <w:r>
        <w:t>The Patron may</w:t>
      </w:r>
      <w:r w:rsidR="009E0CBA">
        <w:t xml:space="preserve"> a</w:t>
      </w:r>
      <w:r>
        <w:t xml:space="preserve">ttend </w:t>
      </w:r>
      <w:r w:rsidR="009E0CBA">
        <w:t xml:space="preserve">and speak at Committee </w:t>
      </w:r>
      <w:r>
        <w:t>meetings</w:t>
      </w:r>
      <w:r w:rsidR="009E0CBA">
        <w:t xml:space="preserve"> only with invitation from the Executive Committee.</w:t>
      </w:r>
    </w:p>
    <w:p w14:paraId="617FFD4D" w14:textId="77777777" w:rsidR="009E0CBA" w:rsidRDefault="009E0CBA" w:rsidP="009E0CBA">
      <w:pPr>
        <w:pStyle w:val="Emasbody"/>
      </w:pPr>
      <w:r>
        <w:lastRenderedPageBreak/>
        <w:t>The Patron shall not have voting rights.</w:t>
      </w:r>
    </w:p>
    <w:p w14:paraId="06256491" w14:textId="77777777" w:rsidR="009E0CBA" w:rsidRDefault="009E0CBA" w:rsidP="009E0CBA">
      <w:pPr>
        <w:pStyle w:val="Emasbody"/>
      </w:pPr>
      <w:r>
        <w:t>The Patron does not carry any responsibilities or liabilities and cannot make any decisions on behalf of the Association.</w:t>
      </w:r>
    </w:p>
    <w:p w14:paraId="638FD03C" w14:textId="77777777" w:rsidR="00F25588" w:rsidRPr="003B59DC" w:rsidRDefault="00F25588" w:rsidP="00F25588">
      <w:pPr>
        <w:pStyle w:val="EmasHeading3"/>
      </w:pPr>
      <w:r w:rsidRPr="003B59DC">
        <w:t xml:space="preserve">Qualifications for </w:t>
      </w:r>
      <w:r>
        <w:t>Patron</w:t>
      </w:r>
    </w:p>
    <w:p w14:paraId="1F348B87" w14:textId="77777777" w:rsidR="00F25588" w:rsidRPr="003B59DC" w:rsidRDefault="00F25588" w:rsidP="00F25588">
      <w:pPr>
        <w:pStyle w:val="Emasbody"/>
        <w:numPr>
          <w:ilvl w:val="0"/>
          <w:numId w:val="56"/>
        </w:numPr>
      </w:pPr>
      <w:r w:rsidRPr="003B59DC">
        <w:t xml:space="preserve">The </w:t>
      </w:r>
      <w:r>
        <w:t>Patron</w:t>
      </w:r>
      <w:r w:rsidRPr="003B59DC">
        <w:t xml:space="preserve"> may</w:t>
      </w:r>
      <w:r>
        <w:t xml:space="preserve"> be a non-member who lends their Name and support to the association. The Patron</w:t>
      </w:r>
      <w:r w:rsidRPr="003B59DC">
        <w:t xml:space="preserve"> have specific skills in commerce, finance, marketing, law or business generally of such other skills that complement the Executive Committee </w:t>
      </w:r>
      <w:r w:rsidR="009E0CBA" w:rsidRPr="003B59DC">
        <w:t>composition but</w:t>
      </w:r>
      <w:r w:rsidRPr="003B59DC">
        <w:t xml:space="preserve"> need not have experience in or exposure to the sport of cricket.  A</w:t>
      </w:r>
      <w:r>
        <w:t xml:space="preserve"> Patron may</w:t>
      </w:r>
      <w:r w:rsidRPr="003B59DC">
        <w:t xml:space="preserve"> become a member of The Association.</w:t>
      </w:r>
    </w:p>
    <w:p w14:paraId="3DD98BF1" w14:textId="77777777" w:rsidR="00F25588" w:rsidRPr="003B59DC" w:rsidRDefault="00F25588" w:rsidP="00F25588">
      <w:pPr>
        <w:pStyle w:val="EmasHeading3"/>
      </w:pPr>
      <w:r w:rsidRPr="003B59DC">
        <w:t>Term of Appointment</w:t>
      </w:r>
    </w:p>
    <w:p w14:paraId="5DDA647B" w14:textId="77777777" w:rsidR="00F25588" w:rsidRPr="003B59DC" w:rsidRDefault="00F25588" w:rsidP="00F25588">
      <w:pPr>
        <w:pStyle w:val="Emasbody"/>
        <w:numPr>
          <w:ilvl w:val="0"/>
          <w:numId w:val="57"/>
        </w:numPr>
      </w:pPr>
      <w:r w:rsidRPr="003B59DC">
        <w:t xml:space="preserve">Appointed </w:t>
      </w:r>
      <w:r>
        <w:t>Patron</w:t>
      </w:r>
      <w:r w:rsidRPr="003B59DC">
        <w:t xml:space="preserve"> </w:t>
      </w:r>
      <w:r>
        <w:t>may</w:t>
      </w:r>
      <w:r w:rsidRPr="003B59DC">
        <w:t xml:space="preserve"> be appointed by the Elected </w:t>
      </w:r>
      <w:r>
        <w:t>Executive Committee i</w:t>
      </w:r>
      <w:r w:rsidRPr="003B59DC">
        <w:t xml:space="preserve">n accordance with this Constitution for a term of one year, which shall commence from the conclusion of the Annual General Meeting </w:t>
      </w:r>
      <w:r>
        <w:t xml:space="preserve">or General Meeting </w:t>
      </w:r>
      <w:r w:rsidRPr="003B59DC">
        <w:t xml:space="preserve">at which the </w:t>
      </w:r>
      <w:r>
        <w:t>Appointment</w:t>
      </w:r>
      <w:r w:rsidRPr="003B59DC">
        <w:t xml:space="preserve"> occurs until the commencement of the </w:t>
      </w:r>
      <w:r>
        <w:t>next</w:t>
      </w:r>
      <w:r w:rsidRPr="003B59DC">
        <w:t xml:space="preserve"> </w:t>
      </w:r>
      <w:r>
        <w:t>Annual General Meeting.</w:t>
      </w:r>
    </w:p>
    <w:p w14:paraId="1E4DAAE9" w14:textId="77777777" w:rsidR="00F25588" w:rsidRPr="003B59DC" w:rsidRDefault="00F25588" w:rsidP="00F25588">
      <w:pPr>
        <w:pStyle w:val="Emasbody"/>
        <w:numPr>
          <w:ilvl w:val="0"/>
          <w:numId w:val="57"/>
        </w:numPr>
      </w:pPr>
      <w:r>
        <w:t>A Patron may</w:t>
      </w:r>
      <w:r w:rsidRPr="003B59DC">
        <w:t xml:space="preserve"> be appointed each year.</w:t>
      </w:r>
    </w:p>
    <w:p w14:paraId="24A27986" w14:textId="77777777" w:rsidR="00F25588" w:rsidRDefault="00F25588" w:rsidP="00F25588">
      <w:pPr>
        <w:pStyle w:val="Emasbody"/>
      </w:pPr>
    </w:p>
    <w:p w14:paraId="081CCB19" w14:textId="77777777" w:rsidR="00575C7C" w:rsidRPr="003B59DC" w:rsidRDefault="00491A39" w:rsidP="00575C7C">
      <w:pPr>
        <w:pStyle w:val="EmasHeading1"/>
      </w:pPr>
      <w:bookmarkStart w:id="58" w:name="_Toc6337247"/>
      <w:r>
        <w:lastRenderedPageBreak/>
        <w:t xml:space="preserve">President, </w:t>
      </w:r>
      <w:r w:rsidR="00DF52A9">
        <w:t>VICE Presidents</w:t>
      </w:r>
      <w:bookmarkEnd w:id="58"/>
    </w:p>
    <w:p w14:paraId="53A82126" w14:textId="77777777" w:rsidR="00491A39" w:rsidRDefault="00491A39" w:rsidP="00491A39">
      <w:pPr>
        <w:pStyle w:val="EmasHeading2"/>
      </w:pPr>
      <w:bookmarkStart w:id="59" w:name="_Toc6337248"/>
      <w:r>
        <w:t xml:space="preserve">President to </w:t>
      </w:r>
      <w:r w:rsidR="0036176C">
        <w:t>P</w:t>
      </w:r>
      <w:r>
        <w:t>reside</w:t>
      </w:r>
      <w:bookmarkEnd w:id="59"/>
    </w:p>
    <w:p w14:paraId="740C88F1" w14:textId="77777777" w:rsidR="00575C7C" w:rsidRPr="003B59DC" w:rsidRDefault="00575C7C" w:rsidP="00575C7C">
      <w:pPr>
        <w:pStyle w:val="Emasbody"/>
        <w:rPr>
          <w:b/>
          <w:bCs/>
        </w:rPr>
      </w:pPr>
      <w:r w:rsidRPr="003B59DC">
        <w:t xml:space="preserve">Subject to this rule, the President must preside at all </w:t>
      </w:r>
      <w:r>
        <w:t>Committee</w:t>
      </w:r>
      <w:r w:rsidRPr="003B59DC">
        <w:t xml:space="preserve"> meetings and Association Member’s Meetings.</w:t>
      </w:r>
    </w:p>
    <w:p w14:paraId="1FEE7319" w14:textId="77777777" w:rsidR="00491A39" w:rsidRDefault="00491A39" w:rsidP="00491A39">
      <w:pPr>
        <w:pStyle w:val="EmasHeading2"/>
      </w:pPr>
      <w:bookmarkStart w:id="60" w:name="_Toc6337249"/>
      <w:r>
        <w:t xml:space="preserve">Absence from </w:t>
      </w:r>
      <w:r w:rsidR="0036176C">
        <w:t>G</w:t>
      </w:r>
      <w:r>
        <w:t xml:space="preserve">eneral </w:t>
      </w:r>
      <w:r w:rsidR="0036176C">
        <w:t>M</w:t>
      </w:r>
      <w:r>
        <w:t>eeting</w:t>
      </w:r>
      <w:bookmarkEnd w:id="60"/>
    </w:p>
    <w:p w14:paraId="19C24F24" w14:textId="77777777" w:rsidR="00575C7C" w:rsidRPr="003B59DC" w:rsidRDefault="00575C7C" w:rsidP="00491A39">
      <w:pPr>
        <w:pStyle w:val="Emasbody"/>
      </w:pPr>
      <w:r w:rsidRPr="003B59DC">
        <w:t>In the event of the absence from a general meeting of:</w:t>
      </w:r>
    </w:p>
    <w:p w14:paraId="4E62CF60" w14:textId="77777777" w:rsidR="00575C7C" w:rsidRPr="003B59DC" w:rsidRDefault="00575C7C" w:rsidP="001D2466">
      <w:pPr>
        <w:pStyle w:val="Emasbody"/>
        <w:numPr>
          <w:ilvl w:val="0"/>
          <w:numId w:val="29"/>
        </w:numPr>
      </w:pPr>
      <w:r w:rsidRPr="003B59DC">
        <w:t xml:space="preserve">the President, </w:t>
      </w:r>
      <w:r w:rsidR="00DF52A9">
        <w:t>one of the</w:t>
      </w:r>
      <w:r w:rsidR="00491A39">
        <w:t xml:space="preserve"> </w:t>
      </w:r>
      <w:r w:rsidRPr="003B59DC">
        <w:t>Vice-President</w:t>
      </w:r>
      <w:r w:rsidR="00DF52A9">
        <w:t>s</w:t>
      </w:r>
      <w:r w:rsidRPr="003B59DC">
        <w:t>;</w:t>
      </w:r>
    </w:p>
    <w:p w14:paraId="3FBA71AA" w14:textId="77777777" w:rsidR="00491A39" w:rsidRDefault="00575C7C" w:rsidP="001D2466">
      <w:pPr>
        <w:pStyle w:val="Emasbody"/>
        <w:numPr>
          <w:ilvl w:val="0"/>
          <w:numId w:val="29"/>
        </w:numPr>
      </w:pPr>
      <w:r w:rsidRPr="003B59DC">
        <w:t xml:space="preserve">both the President and </w:t>
      </w:r>
      <w:r w:rsidR="00DF52A9">
        <w:t xml:space="preserve">a </w:t>
      </w:r>
      <w:r w:rsidRPr="003B59DC">
        <w:t>Vice-President,</w:t>
      </w:r>
      <w:r w:rsidR="00491A39">
        <w:t xml:space="preserve"> the </w:t>
      </w:r>
      <w:r w:rsidR="00DF52A9">
        <w:t>other</w:t>
      </w:r>
      <w:r w:rsidR="00491A39">
        <w:t xml:space="preserve"> Vice President</w:t>
      </w:r>
      <w:r w:rsidR="006D5691">
        <w:t>;</w:t>
      </w:r>
    </w:p>
    <w:p w14:paraId="6EA74DCA" w14:textId="77777777" w:rsidR="00491A39" w:rsidRPr="00491A39" w:rsidRDefault="00491A39" w:rsidP="001D2466">
      <w:pPr>
        <w:pStyle w:val="Emasbody"/>
        <w:numPr>
          <w:ilvl w:val="0"/>
          <w:numId w:val="29"/>
        </w:numPr>
      </w:pPr>
      <w:r>
        <w:t xml:space="preserve">the President </w:t>
      </w:r>
      <w:r w:rsidR="00DF52A9">
        <w:t xml:space="preserve">and </w:t>
      </w:r>
      <w:r>
        <w:t>the Vice President</w:t>
      </w:r>
      <w:r w:rsidR="00DF52A9">
        <w:t>s</w:t>
      </w:r>
      <w:r>
        <w:t>,</w:t>
      </w:r>
      <w:r w:rsidR="00575C7C" w:rsidRPr="003B59DC">
        <w:t xml:space="preserve"> a member elected by the other members present at the general meeting, </w:t>
      </w:r>
    </w:p>
    <w:p w14:paraId="23601FB7" w14:textId="77777777" w:rsidR="00575C7C" w:rsidRPr="003B59DC" w:rsidRDefault="00575C7C" w:rsidP="00491A39">
      <w:pPr>
        <w:pStyle w:val="Emasbody"/>
        <w:spacing w:before="0"/>
      </w:pPr>
      <w:r w:rsidRPr="003B59DC">
        <w:t>must preside at the general meeting.</w:t>
      </w:r>
    </w:p>
    <w:p w14:paraId="39AD8786" w14:textId="77777777" w:rsidR="00491A39" w:rsidRDefault="00491A39" w:rsidP="00491A39">
      <w:pPr>
        <w:pStyle w:val="EmasHeading2"/>
      </w:pPr>
      <w:bookmarkStart w:id="61" w:name="_Toc6337250"/>
      <w:r>
        <w:t xml:space="preserve">Absence from </w:t>
      </w:r>
      <w:r w:rsidR="006D5691">
        <w:t xml:space="preserve">Committee </w:t>
      </w:r>
      <w:r w:rsidR="0036176C">
        <w:t>M</w:t>
      </w:r>
      <w:r>
        <w:t>eeting</w:t>
      </w:r>
      <w:bookmarkEnd w:id="61"/>
      <w:r w:rsidRPr="003B59DC">
        <w:t xml:space="preserve"> </w:t>
      </w:r>
    </w:p>
    <w:p w14:paraId="5134E390" w14:textId="77777777" w:rsidR="00DF52A9" w:rsidRPr="003B59DC" w:rsidRDefault="00DF52A9" w:rsidP="00DF52A9">
      <w:pPr>
        <w:pStyle w:val="Emasbody"/>
      </w:pPr>
      <w:r w:rsidRPr="003B59DC">
        <w:t xml:space="preserve">In the event of the absence from a </w:t>
      </w:r>
      <w:r>
        <w:t xml:space="preserve">committee </w:t>
      </w:r>
      <w:r w:rsidRPr="003B59DC">
        <w:t>meeting of:</w:t>
      </w:r>
    </w:p>
    <w:p w14:paraId="750AFAE1" w14:textId="77777777" w:rsidR="00DF52A9" w:rsidRPr="003B59DC" w:rsidRDefault="00DF52A9" w:rsidP="00DF52A9">
      <w:pPr>
        <w:pStyle w:val="Emasbody"/>
        <w:numPr>
          <w:ilvl w:val="0"/>
          <w:numId w:val="60"/>
        </w:numPr>
      </w:pPr>
      <w:r w:rsidRPr="003B59DC">
        <w:t xml:space="preserve">the President, </w:t>
      </w:r>
      <w:r>
        <w:t xml:space="preserve">one of the </w:t>
      </w:r>
      <w:r w:rsidRPr="003B59DC">
        <w:t>Vice-President</w:t>
      </w:r>
      <w:r>
        <w:t>s</w:t>
      </w:r>
      <w:r w:rsidRPr="003B59DC">
        <w:t>;</w:t>
      </w:r>
    </w:p>
    <w:p w14:paraId="41477556" w14:textId="77777777" w:rsidR="00DF52A9" w:rsidRDefault="00DF52A9" w:rsidP="00DF52A9">
      <w:pPr>
        <w:pStyle w:val="Emasbody"/>
        <w:numPr>
          <w:ilvl w:val="0"/>
          <w:numId w:val="60"/>
        </w:numPr>
      </w:pPr>
      <w:r w:rsidRPr="003B59DC">
        <w:t xml:space="preserve">both the President and </w:t>
      </w:r>
      <w:r>
        <w:t xml:space="preserve">a </w:t>
      </w:r>
      <w:r w:rsidRPr="003B59DC">
        <w:t>Vice-President,</w:t>
      </w:r>
      <w:r>
        <w:t xml:space="preserve"> the other Vice President;</w:t>
      </w:r>
    </w:p>
    <w:p w14:paraId="6D6D37C9" w14:textId="77777777" w:rsidR="00DF52A9" w:rsidRPr="00491A39" w:rsidRDefault="00DF52A9" w:rsidP="00DF52A9">
      <w:pPr>
        <w:pStyle w:val="Emasbody"/>
        <w:numPr>
          <w:ilvl w:val="0"/>
          <w:numId w:val="60"/>
        </w:numPr>
      </w:pPr>
      <w:r>
        <w:t>the President and the Vice Presidents,</w:t>
      </w:r>
      <w:r w:rsidRPr="003B59DC">
        <w:t xml:space="preserve"> a member elected by the other members present at the general meeting, </w:t>
      </w:r>
    </w:p>
    <w:p w14:paraId="1202082B" w14:textId="77777777" w:rsidR="00DF52A9" w:rsidRPr="003B59DC" w:rsidRDefault="00DF52A9" w:rsidP="00DF52A9">
      <w:pPr>
        <w:pStyle w:val="Emasbody"/>
        <w:spacing w:before="0"/>
      </w:pPr>
      <w:r w:rsidRPr="003B59DC">
        <w:t>must preside at the general meeting.</w:t>
      </w:r>
    </w:p>
    <w:p w14:paraId="73000DB2" w14:textId="77777777" w:rsidR="006D5691" w:rsidRPr="003B59DC" w:rsidRDefault="006D5691" w:rsidP="00EE33D7">
      <w:pPr>
        <w:pStyle w:val="EmasHeading1"/>
      </w:pPr>
      <w:bookmarkStart w:id="62" w:name="_Toc6337251"/>
      <w:r>
        <w:lastRenderedPageBreak/>
        <w:t>Secretary</w:t>
      </w:r>
      <w:bookmarkEnd w:id="62"/>
    </w:p>
    <w:p w14:paraId="641A48B8" w14:textId="77777777" w:rsidR="006907F2" w:rsidRDefault="006907F2" w:rsidP="006907F2">
      <w:pPr>
        <w:pStyle w:val="EmasHeading2"/>
      </w:pPr>
      <w:bookmarkStart w:id="63" w:name="_Toc6337252"/>
      <w:r>
        <w:t>Secretary’s Duties</w:t>
      </w:r>
      <w:bookmarkEnd w:id="63"/>
    </w:p>
    <w:p w14:paraId="5F6499C7" w14:textId="77777777" w:rsidR="006D5691" w:rsidRPr="003B59DC" w:rsidRDefault="006D5691" w:rsidP="006D5691">
      <w:pPr>
        <w:pStyle w:val="Emasbody"/>
      </w:pPr>
      <w:r w:rsidRPr="003B59DC">
        <w:t xml:space="preserve">The </w:t>
      </w:r>
      <w:r>
        <w:t>Secretary</w:t>
      </w:r>
      <w:r w:rsidRPr="003B59DC">
        <w:t xml:space="preserve"> must-</w:t>
      </w:r>
    </w:p>
    <w:p w14:paraId="316C4674" w14:textId="77777777" w:rsidR="00151184" w:rsidRPr="00151184" w:rsidRDefault="006D5691" w:rsidP="001D2466">
      <w:pPr>
        <w:pStyle w:val="Emasbody"/>
        <w:numPr>
          <w:ilvl w:val="0"/>
          <w:numId w:val="31"/>
        </w:numPr>
      </w:pPr>
      <w:r w:rsidRPr="00151184">
        <w:t>coordinate the correspondence of the Association;</w:t>
      </w:r>
    </w:p>
    <w:p w14:paraId="21D79DD8" w14:textId="77777777" w:rsidR="00151184" w:rsidRPr="00151184" w:rsidRDefault="006D5691" w:rsidP="001D2466">
      <w:pPr>
        <w:pStyle w:val="Emasbody"/>
        <w:numPr>
          <w:ilvl w:val="0"/>
          <w:numId w:val="31"/>
        </w:numPr>
      </w:pPr>
      <w:r w:rsidRPr="00151184">
        <w:t>keep full and correct minutes of the proceedings of the Committee and the Association;</w:t>
      </w:r>
    </w:p>
    <w:p w14:paraId="67CF28CE" w14:textId="77777777" w:rsidR="006D5691" w:rsidRPr="00151184" w:rsidRDefault="006D5691" w:rsidP="001D2466">
      <w:pPr>
        <w:pStyle w:val="Emasbody"/>
        <w:numPr>
          <w:ilvl w:val="0"/>
          <w:numId w:val="31"/>
        </w:numPr>
      </w:pPr>
      <w:r w:rsidRPr="00151184">
        <w:t>comply on behalf of the Association with:</w:t>
      </w:r>
    </w:p>
    <w:p w14:paraId="115D4FAA" w14:textId="77777777" w:rsidR="004C3EF8" w:rsidRPr="00151184" w:rsidRDefault="006D5691" w:rsidP="001D2466">
      <w:pPr>
        <w:pStyle w:val="Emasbody"/>
        <w:numPr>
          <w:ilvl w:val="0"/>
          <w:numId w:val="35"/>
        </w:numPr>
      </w:pPr>
      <w:r w:rsidRPr="00151184">
        <w:t xml:space="preserve">section </w:t>
      </w:r>
      <w:r w:rsidR="009710BC" w:rsidRPr="00151184">
        <w:t>55</w:t>
      </w:r>
      <w:r w:rsidRPr="00151184">
        <w:t xml:space="preserve"> </w:t>
      </w:r>
      <w:r w:rsidR="004C3EF8" w:rsidRPr="00151184">
        <w:t>of the Act with respect to the register of members as referred to in rule 6 above;</w:t>
      </w:r>
      <w:r w:rsidR="001A3F3B" w:rsidRPr="00151184">
        <w:t xml:space="preserve"> and</w:t>
      </w:r>
    </w:p>
    <w:p w14:paraId="43C5E4A8" w14:textId="77777777" w:rsidR="00151184" w:rsidRDefault="001A3F3B" w:rsidP="001D2466">
      <w:pPr>
        <w:pStyle w:val="Emasbody"/>
        <w:numPr>
          <w:ilvl w:val="0"/>
          <w:numId w:val="35"/>
        </w:numPr>
      </w:pPr>
      <w:r w:rsidRPr="00151184">
        <w:t xml:space="preserve">section </w:t>
      </w:r>
      <w:r w:rsidR="009710BC" w:rsidRPr="00151184">
        <w:t xml:space="preserve">22 </w:t>
      </w:r>
      <w:r w:rsidR="006D5691" w:rsidRPr="00151184">
        <w:t xml:space="preserve">of the Act </w:t>
      </w:r>
      <w:r w:rsidRPr="00151184">
        <w:t>by</w:t>
      </w:r>
      <w:r w:rsidR="006D5691" w:rsidRPr="00151184">
        <w:t xml:space="preserve"> </w:t>
      </w:r>
      <w:r w:rsidR="004C3EF8" w:rsidRPr="00151184">
        <w:t>keeping and maintaining in an up-to-date condition the</w:t>
      </w:r>
      <w:r w:rsidR="006D5691" w:rsidRPr="00151184">
        <w:t xml:space="preserve"> r</w:t>
      </w:r>
      <w:r w:rsidR="004C3EF8" w:rsidRPr="00151184">
        <w:t xml:space="preserve">ules </w:t>
      </w:r>
      <w:r w:rsidR="006D5691" w:rsidRPr="00151184">
        <w:t>of the Association</w:t>
      </w:r>
      <w:r w:rsidR="004C3EF8" w:rsidRPr="00151184">
        <w:t xml:space="preserve"> and,</w:t>
      </w:r>
    </w:p>
    <w:p w14:paraId="19E1C7D7" w14:textId="77777777" w:rsidR="006D5691" w:rsidRDefault="00151184" w:rsidP="001D2466">
      <w:pPr>
        <w:pStyle w:val="Emasbody"/>
        <w:numPr>
          <w:ilvl w:val="0"/>
          <w:numId w:val="35"/>
        </w:numPr>
      </w:pPr>
      <w:r>
        <w:t xml:space="preserve">section 35 of the Act where </w:t>
      </w:r>
      <w:r w:rsidR="004C3EF8" w:rsidRPr="00151184">
        <w:t xml:space="preserve">upon the request of a member of the Association, shall make the </w:t>
      </w:r>
      <w:r w:rsidR="001A3F3B" w:rsidRPr="00151184">
        <w:t xml:space="preserve">rules </w:t>
      </w:r>
      <w:r w:rsidR="004C3EF8" w:rsidRPr="00151184">
        <w:t xml:space="preserve">available </w:t>
      </w:r>
      <w:r>
        <w:t>to</w:t>
      </w:r>
      <w:r w:rsidR="004C3EF8" w:rsidRPr="00151184">
        <w:t xml:space="preserve"> the member</w:t>
      </w:r>
      <w:r>
        <w:t>; and</w:t>
      </w:r>
    </w:p>
    <w:p w14:paraId="05BC4F89" w14:textId="77777777" w:rsidR="001A3F3B" w:rsidRPr="00151184" w:rsidRDefault="001A3F3B" w:rsidP="001D2466">
      <w:pPr>
        <w:pStyle w:val="Emasbody"/>
        <w:numPr>
          <w:ilvl w:val="0"/>
          <w:numId w:val="35"/>
        </w:numPr>
      </w:pPr>
      <w:r w:rsidRPr="00151184">
        <w:t>section 53 of the Act by maintaining a record of:</w:t>
      </w:r>
    </w:p>
    <w:p w14:paraId="2443F8BD" w14:textId="77777777" w:rsidR="00D04775" w:rsidRPr="00D04775" w:rsidRDefault="00D04775" w:rsidP="001D2466">
      <w:pPr>
        <w:pStyle w:val="Emasbody"/>
        <w:numPr>
          <w:ilvl w:val="0"/>
          <w:numId w:val="28"/>
        </w:numPr>
        <w:ind w:left="2268"/>
      </w:pPr>
      <w:r>
        <w:t xml:space="preserve">the names and addresses of the persons who constitute the </w:t>
      </w:r>
      <w:r w:rsidR="00151184">
        <w:t>C</w:t>
      </w:r>
      <w:r>
        <w:t xml:space="preserve">ommittee and persons who hold the </w:t>
      </w:r>
      <w:proofErr w:type="gramStart"/>
      <w:r>
        <w:t>offices</w:t>
      </w:r>
      <w:proofErr w:type="gramEnd"/>
      <w:r>
        <w:t xml:space="preserve"> or the Association provided for by these rules</w:t>
      </w:r>
      <w:r w:rsidR="00151184">
        <w:t>; and</w:t>
      </w:r>
    </w:p>
    <w:p w14:paraId="5EAA2674" w14:textId="77777777" w:rsidR="00D04775" w:rsidRPr="00D04775" w:rsidRDefault="00D04775" w:rsidP="001D2466">
      <w:pPr>
        <w:pStyle w:val="Emasbody"/>
        <w:numPr>
          <w:ilvl w:val="0"/>
          <w:numId w:val="28"/>
        </w:numPr>
        <w:ind w:left="2268"/>
      </w:pPr>
      <w:r>
        <w:t>the name and address of any person who is authorised to use the common seal under rule 23 below of the Association; and</w:t>
      </w:r>
    </w:p>
    <w:p w14:paraId="40920808" w14:textId="77777777" w:rsidR="001A3F3B" w:rsidRPr="00D04775" w:rsidRDefault="00D04775" w:rsidP="001D2466">
      <w:pPr>
        <w:pStyle w:val="Emasbody"/>
        <w:numPr>
          <w:ilvl w:val="0"/>
          <w:numId w:val="28"/>
        </w:numPr>
        <w:ind w:left="2268"/>
      </w:pPr>
      <w:r>
        <w:t>the name and address of any person who is appointed or acts as trustee on behalf of the association</w:t>
      </w:r>
    </w:p>
    <w:p w14:paraId="3D4AF738" w14:textId="77777777" w:rsidR="00151184" w:rsidRPr="00B815DB" w:rsidRDefault="00B815DB" w:rsidP="001D2466">
      <w:pPr>
        <w:pStyle w:val="Emasbody"/>
        <w:numPr>
          <w:ilvl w:val="0"/>
          <w:numId w:val="31"/>
        </w:numPr>
      </w:pPr>
      <w:r w:rsidRPr="00B815DB">
        <w:t>Not</w:t>
      </w:r>
      <w:r>
        <w:t>w</w:t>
      </w:r>
      <w:r w:rsidRPr="00B815DB">
        <w:t>ithstanding</w:t>
      </w:r>
      <w:r w:rsidR="00151184" w:rsidRPr="00B815DB">
        <w:t xml:space="preserve"> sub</w:t>
      </w:r>
      <w:r w:rsidRPr="00B815DB">
        <w:t>-</w:t>
      </w:r>
      <w:r w:rsidR="006907F2">
        <w:t>rule 13</w:t>
      </w:r>
      <w:r w:rsidR="00151184" w:rsidRPr="00B815DB">
        <w:t>(</w:t>
      </w:r>
      <w:r w:rsidR="006907F2">
        <w:t>1</w:t>
      </w:r>
      <w:r w:rsidR="00151184" w:rsidRPr="00B815DB">
        <w:t>)(c)</w:t>
      </w:r>
      <w:r>
        <w:t>(iv)</w:t>
      </w:r>
      <w:r w:rsidR="00151184" w:rsidRPr="00B815DB">
        <w:t xml:space="preserve"> above</w:t>
      </w:r>
      <w:r>
        <w:t xml:space="preserve"> and also incompliance with sub-rule 6(3) above</w:t>
      </w:r>
      <w:r w:rsidR="00151184" w:rsidRPr="00B815DB">
        <w:t xml:space="preserve">, upon the request of </w:t>
      </w:r>
      <w:r>
        <w:t>a member of the Association make available the record for the inspection of the member and the member may make a copy of or take an extract from the record but shall have no right to remove the record for that purpose;</w:t>
      </w:r>
    </w:p>
    <w:p w14:paraId="7FFAF0CA" w14:textId="77777777" w:rsidR="00EE33D7" w:rsidRDefault="00EE33D7" w:rsidP="001D2466">
      <w:pPr>
        <w:pStyle w:val="Emasbody"/>
        <w:numPr>
          <w:ilvl w:val="0"/>
          <w:numId w:val="31"/>
        </w:numPr>
      </w:pPr>
      <w:r w:rsidRPr="00EE33D7">
        <w:t xml:space="preserve">unless the members resolve otherwise at a general meeting, have </w:t>
      </w:r>
      <w:r w:rsidRPr="003C6E64">
        <w:t>custody of all books, documents, records and registers of the Association</w:t>
      </w:r>
      <w:r w:rsidRPr="00EE33D7">
        <w:t>, including th</w:t>
      </w:r>
      <w:r w:rsidR="006907F2">
        <w:t>ose referred to in sub-rule 12(1</w:t>
      </w:r>
      <w:r w:rsidRPr="00EE33D7">
        <w:t>)(c)</w:t>
      </w:r>
      <w:r w:rsidRPr="003C6E64">
        <w:t xml:space="preserve"> </w:t>
      </w:r>
      <w:r>
        <w:t xml:space="preserve">above </w:t>
      </w:r>
      <w:r w:rsidRPr="003C6E64">
        <w:t xml:space="preserve">other than those required </w:t>
      </w:r>
      <w:r>
        <w:t xml:space="preserve">by rule 14 below </w:t>
      </w:r>
      <w:r w:rsidRPr="003C6E64">
        <w:t xml:space="preserve">to be kept </w:t>
      </w:r>
      <w:r>
        <w:t xml:space="preserve">and maintained by, or </w:t>
      </w:r>
      <w:r w:rsidRPr="003C6E64">
        <w:t>in the custody of the Treasurer</w:t>
      </w:r>
      <w:r>
        <w:t>;</w:t>
      </w:r>
    </w:p>
    <w:p w14:paraId="58F4603B" w14:textId="77777777" w:rsidR="006D5691" w:rsidRPr="00EE33D7" w:rsidRDefault="000525F3" w:rsidP="001D2466">
      <w:pPr>
        <w:pStyle w:val="Emasbody"/>
        <w:numPr>
          <w:ilvl w:val="0"/>
          <w:numId w:val="31"/>
        </w:numPr>
      </w:pPr>
      <w:r>
        <w:t>p</w:t>
      </w:r>
      <w:r w:rsidRPr="003C6E64">
        <w:t xml:space="preserve">erform such other duties as </w:t>
      </w:r>
      <w:r>
        <w:t xml:space="preserve">are imposed by these rules on </w:t>
      </w:r>
      <w:r w:rsidRPr="003C6E64">
        <w:t xml:space="preserve">the </w:t>
      </w:r>
      <w:r>
        <w:t>Secretary</w:t>
      </w:r>
      <w:r w:rsidR="006D5691" w:rsidRPr="003C6E64">
        <w:t>.</w:t>
      </w:r>
    </w:p>
    <w:p w14:paraId="321C922C" w14:textId="77777777" w:rsidR="006D5691" w:rsidRPr="003C6E64" w:rsidRDefault="006D5691" w:rsidP="006D5691">
      <w:pPr>
        <w:pStyle w:val="ListParagraph"/>
        <w:rPr>
          <w:sz w:val="20"/>
        </w:rPr>
      </w:pPr>
    </w:p>
    <w:p w14:paraId="0D207A8E" w14:textId="77777777" w:rsidR="00EE33D7" w:rsidRDefault="00EE33D7" w:rsidP="00EE33D7">
      <w:pPr>
        <w:pStyle w:val="EmasHeading1"/>
      </w:pPr>
      <w:bookmarkStart w:id="64" w:name="_Toc6337253"/>
      <w:r>
        <w:lastRenderedPageBreak/>
        <w:t>Treasurer</w:t>
      </w:r>
      <w:bookmarkEnd w:id="64"/>
    </w:p>
    <w:p w14:paraId="320A4186" w14:textId="77777777" w:rsidR="00D10FE7" w:rsidRDefault="00D10FE7" w:rsidP="00D10FE7">
      <w:pPr>
        <w:pStyle w:val="EmasHeading2"/>
      </w:pPr>
      <w:bookmarkStart w:id="65" w:name="_Toc6337254"/>
      <w:r>
        <w:t>Treasurer</w:t>
      </w:r>
      <w:r w:rsidR="00BC0713">
        <w:t>’</w:t>
      </w:r>
      <w:r>
        <w:t xml:space="preserve">s </w:t>
      </w:r>
      <w:r w:rsidR="00BC0713">
        <w:t>D</w:t>
      </w:r>
      <w:r>
        <w:t>uties</w:t>
      </w:r>
      <w:bookmarkEnd w:id="65"/>
    </w:p>
    <w:p w14:paraId="4E808466" w14:textId="77777777" w:rsidR="00EE33D7" w:rsidRDefault="00EE33D7" w:rsidP="00EE33D7">
      <w:pPr>
        <w:autoSpaceDE w:val="0"/>
        <w:autoSpaceDN w:val="0"/>
        <w:adjustRightInd w:val="0"/>
        <w:spacing w:after="0" w:line="276" w:lineRule="auto"/>
        <w:ind w:left="1211"/>
        <w:rPr>
          <w:rFonts w:cs="Arial"/>
          <w:sz w:val="20"/>
        </w:rPr>
      </w:pPr>
      <w:r>
        <w:rPr>
          <w:rFonts w:cs="Arial"/>
          <w:sz w:val="20"/>
        </w:rPr>
        <w:t>The Treasurer must:</w:t>
      </w:r>
    </w:p>
    <w:p w14:paraId="33642B46" w14:textId="77777777" w:rsidR="006D5691" w:rsidRPr="00EE33D7" w:rsidRDefault="006D5691" w:rsidP="001D2466">
      <w:pPr>
        <w:pStyle w:val="Emasbody"/>
        <w:numPr>
          <w:ilvl w:val="0"/>
          <w:numId w:val="32"/>
        </w:numPr>
      </w:pPr>
      <w:r w:rsidRPr="00EE33D7">
        <w:t>be responsible for the receipt of all moneys paid to or received by or by him on behalf of, the Association and shall issue receipts for those moneys in the name of the Association</w:t>
      </w:r>
      <w:r w:rsidR="00EC0D94">
        <w:t>;</w:t>
      </w:r>
    </w:p>
    <w:p w14:paraId="24DCFDB0" w14:textId="77777777" w:rsidR="006D5691" w:rsidRPr="003C6E64" w:rsidRDefault="006D5691" w:rsidP="001D2466">
      <w:pPr>
        <w:pStyle w:val="Emasbody"/>
        <w:numPr>
          <w:ilvl w:val="0"/>
          <w:numId w:val="32"/>
        </w:numPr>
      </w:pPr>
      <w:r>
        <w:t>p</w:t>
      </w:r>
      <w:r w:rsidRPr="003C6E64">
        <w:t xml:space="preserve">ay all moneys referred to in </w:t>
      </w:r>
      <w:r w:rsidR="00EC0D94">
        <w:t>sub-rule 14</w:t>
      </w:r>
      <w:r w:rsidR="00D10FE7">
        <w:t>(1)(a) above</w:t>
      </w:r>
      <w:r w:rsidRPr="003C6E64">
        <w:t xml:space="preserve"> into such account or accounts of the Association as the </w:t>
      </w:r>
      <w:r>
        <w:t>Committee</w:t>
      </w:r>
      <w:r w:rsidRPr="003C6E64">
        <w:t xml:space="preserve"> may from time to time direct</w:t>
      </w:r>
      <w:r w:rsidR="00EC0D94">
        <w:t>;</w:t>
      </w:r>
    </w:p>
    <w:p w14:paraId="4CFD19EF" w14:textId="77777777" w:rsidR="006D5691" w:rsidRDefault="006D5691" w:rsidP="001D2466">
      <w:pPr>
        <w:pStyle w:val="Emasbody"/>
        <w:numPr>
          <w:ilvl w:val="0"/>
          <w:numId w:val="32"/>
        </w:numPr>
      </w:pPr>
      <w:r>
        <w:t>m</w:t>
      </w:r>
      <w:r w:rsidRPr="003C6E64">
        <w:t>ake payments from the funds of the Association with the authority of a general m</w:t>
      </w:r>
      <w:r>
        <w:t>eeting or of the Committee and i</w:t>
      </w:r>
      <w:r w:rsidRPr="003C6E64">
        <w:t xml:space="preserve">n so doing ensure that all cheques are signed by </w:t>
      </w:r>
      <w:r w:rsidR="00EC0D94">
        <w:t>himself or herself and at least one other Authorised or by any two others as are authorised by the Committee;</w:t>
      </w:r>
    </w:p>
    <w:p w14:paraId="24D8CD3A" w14:textId="77777777" w:rsidR="001C04A6" w:rsidRDefault="001C04A6" w:rsidP="001D2466">
      <w:pPr>
        <w:pStyle w:val="Emasbody"/>
        <w:numPr>
          <w:ilvl w:val="0"/>
          <w:numId w:val="32"/>
        </w:numPr>
      </w:pPr>
      <w:r>
        <w:t>keep such accounting records of the association:</w:t>
      </w:r>
    </w:p>
    <w:p w14:paraId="2C45F706" w14:textId="77777777" w:rsidR="001C04A6" w:rsidRDefault="001C04A6" w:rsidP="001D2466">
      <w:pPr>
        <w:pStyle w:val="Emasbody"/>
        <w:numPr>
          <w:ilvl w:val="0"/>
          <w:numId w:val="40"/>
        </w:numPr>
      </w:pPr>
      <w:r>
        <w:t>as correctly record and explain the financial transactions and financial position of the Association;</w:t>
      </w:r>
    </w:p>
    <w:p w14:paraId="13226990" w14:textId="77777777" w:rsidR="001C04A6" w:rsidRDefault="001C04A6" w:rsidP="001D2466">
      <w:pPr>
        <w:pStyle w:val="Emasbody"/>
        <w:numPr>
          <w:ilvl w:val="0"/>
          <w:numId w:val="40"/>
        </w:numPr>
      </w:pPr>
      <w:r>
        <w:t>in such a manner as will enable true and fair accounts of the Association to be prepared from time to time</w:t>
      </w:r>
    </w:p>
    <w:p w14:paraId="2A387E9F" w14:textId="77777777" w:rsidR="001C04A6" w:rsidRDefault="001C04A6" w:rsidP="001D2466">
      <w:pPr>
        <w:pStyle w:val="Emasbody"/>
        <w:numPr>
          <w:ilvl w:val="0"/>
          <w:numId w:val="40"/>
        </w:numPr>
      </w:pPr>
      <w:r>
        <w:t>in such a manner as will enable true and fair accounts of the Association to be conveniently and properly reviewed or audited</w:t>
      </w:r>
    </w:p>
    <w:p w14:paraId="545E7446" w14:textId="77777777" w:rsidR="001C04A6" w:rsidRDefault="001C04A6" w:rsidP="001D2466">
      <w:pPr>
        <w:pStyle w:val="Emasbody"/>
        <w:numPr>
          <w:ilvl w:val="0"/>
          <w:numId w:val="40"/>
        </w:numPr>
      </w:pPr>
      <w:r>
        <w:t xml:space="preserve">submitting to members at each Annual General Meeting of the Association accounts of the Association showing the financial position of the Association at the end of the immediately preceding </w:t>
      </w:r>
      <w:r w:rsidR="000525F3">
        <w:t>year.</w:t>
      </w:r>
    </w:p>
    <w:p w14:paraId="469F8B74" w14:textId="77777777" w:rsidR="000525F3" w:rsidRPr="003C6E64" w:rsidRDefault="000525F3" w:rsidP="001D2466">
      <w:pPr>
        <w:pStyle w:val="Emasbody"/>
        <w:numPr>
          <w:ilvl w:val="0"/>
          <w:numId w:val="32"/>
        </w:numPr>
      </w:pPr>
      <w:r>
        <w:t>w</w:t>
      </w:r>
      <w:r w:rsidRPr="003C6E64">
        <w:t xml:space="preserve">henever directed to do so by the </w:t>
      </w:r>
      <w:r>
        <w:t>President</w:t>
      </w:r>
      <w:r w:rsidRPr="003C6E64">
        <w:t xml:space="preserve">, submit to the </w:t>
      </w:r>
      <w:r>
        <w:t>Committee</w:t>
      </w:r>
      <w:r w:rsidRPr="003C6E64">
        <w:t xml:space="preserve"> a report, balance sheet or financial statement in accordance with that direction. </w:t>
      </w:r>
    </w:p>
    <w:p w14:paraId="71B5BBCD" w14:textId="77777777" w:rsidR="000525F3" w:rsidRDefault="000525F3" w:rsidP="001D2466">
      <w:pPr>
        <w:pStyle w:val="Emasbody"/>
        <w:numPr>
          <w:ilvl w:val="0"/>
          <w:numId w:val="32"/>
        </w:numPr>
      </w:pPr>
      <w:r w:rsidRPr="00EE33D7">
        <w:t xml:space="preserve">unless the members resolve otherwise at a general meeting, have </w:t>
      </w:r>
      <w:r w:rsidRPr="003C6E64">
        <w:t xml:space="preserve">custody of all </w:t>
      </w:r>
      <w:r>
        <w:t xml:space="preserve">securities, </w:t>
      </w:r>
      <w:r w:rsidRPr="003C6E64">
        <w:t>books</w:t>
      </w:r>
      <w:r>
        <w:t xml:space="preserve"> and</w:t>
      </w:r>
      <w:r w:rsidRPr="003C6E64">
        <w:t xml:space="preserve"> documents</w:t>
      </w:r>
      <w:r>
        <w:t xml:space="preserve"> of a financial nature and accounting records </w:t>
      </w:r>
      <w:r w:rsidRPr="003C6E64">
        <w:t>of the Association</w:t>
      </w:r>
      <w:r w:rsidRPr="00EE33D7">
        <w:t xml:space="preserve">, including those referred to in sub-rule </w:t>
      </w:r>
      <w:r>
        <w:t>14(1)(d) &amp; (e) above.</w:t>
      </w:r>
    </w:p>
    <w:p w14:paraId="63F29F6E" w14:textId="77777777" w:rsidR="000525F3" w:rsidRPr="00EE33D7" w:rsidRDefault="000525F3" w:rsidP="001D2466">
      <w:pPr>
        <w:pStyle w:val="Emasbody"/>
        <w:numPr>
          <w:ilvl w:val="0"/>
          <w:numId w:val="32"/>
        </w:numPr>
      </w:pPr>
      <w:r>
        <w:t>p</w:t>
      </w:r>
      <w:r w:rsidRPr="003C6E64">
        <w:t xml:space="preserve">erform such other duties as </w:t>
      </w:r>
      <w:r>
        <w:t xml:space="preserve">are imposed by these rules on </w:t>
      </w:r>
      <w:r w:rsidRPr="003C6E64">
        <w:t xml:space="preserve">the </w:t>
      </w:r>
      <w:r>
        <w:t>Treasurer</w:t>
      </w:r>
      <w:r w:rsidRPr="003C6E64">
        <w:t>.</w:t>
      </w:r>
    </w:p>
    <w:p w14:paraId="6DDB37D1" w14:textId="77777777" w:rsidR="00D10FE7" w:rsidRDefault="00D10FE7" w:rsidP="00D10FE7">
      <w:pPr>
        <w:pStyle w:val="EmasHeading2"/>
      </w:pPr>
      <w:bookmarkStart w:id="66" w:name="_Toc6337255"/>
      <w:r>
        <w:t>Financial Reports</w:t>
      </w:r>
      <w:bookmarkEnd w:id="66"/>
    </w:p>
    <w:p w14:paraId="0DF94C9B" w14:textId="77777777" w:rsidR="00ED1880" w:rsidRDefault="00D10FE7" w:rsidP="001D2466">
      <w:pPr>
        <w:pStyle w:val="Emasbody"/>
        <w:numPr>
          <w:ilvl w:val="0"/>
          <w:numId w:val="33"/>
        </w:numPr>
      </w:pPr>
      <w:r>
        <w:t xml:space="preserve">the Treasurer must </w:t>
      </w:r>
      <w:r w:rsidR="00ED1880">
        <w:t>comply on behalf of the Association with section 63 of the Act with respect to the accounting records of the Association by</w:t>
      </w:r>
      <w:r>
        <w:t xml:space="preserve"> ensuring the financial report for a financial year consists of</w:t>
      </w:r>
      <w:r w:rsidR="00ED1880">
        <w:t>:</w:t>
      </w:r>
    </w:p>
    <w:p w14:paraId="2FFC9D91" w14:textId="77777777" w:rsidR="00ED1880" w:rsidRPr="00D10FE7" w:rsidRDefault="00ED1880" w:rsidP="001D2466">
      <w:pPr>
        <w:pStyle w:val="Emasbody"/>
        <w:numPr>
          <w:ilvl w:val="0"/>
          <w:numId w:val="36"/>
        </w:numPr>
      </w:pPr>
      <w:r w:rsidRPr="00D10FE7">
        <w:t xml:space="preserve">the financial statements for the year; and </w:t>
      </w:r>
    </w:p>
    <w:p w14:paraId="0935938E" w14:textId="77777777" w:rsidR="00ED1880" w:rsidRPr="00D10FE7" w:rsidRDefault="00ED1880" w:rsidP="001D2466">
      <w:pPr>
        <w:pStyle w:val="Emasbody"/>
        <w:numPr>
          <w:ilvl w:val="0"/>
          <w:numId w:val="36"/>
        </w:numPr>
      </w:pPr>
      <w:r w:rsidRPr="00D10FE7">
        <w:t>the notes to the financial statements; and</w:t>
      </w:r>
      <w:r w:rsidR="00D10FE7">
        <w:t>\</w:t>
      </w:r>
      <w:r w:rsidRPr="00D10FE7">
        <w:t xml:space="preserve">the management committee’s declaration about the statements and notes. </w:t>
      </w:r>
    </w:p>
    <w:p w14:paraId="676A53D3" w14:textId="77777777" w:rsidR="00ED1880" w:rsidRDefault="00ED1880" w:rsidP="001D2466">
      <w:pPr>
        <w:pStyle w:val="Emasbody"/>
        <w:numPr>
          <w:ilvl w:val="0"/>
          <w:numId w:val="33"/>
        </w:numPr>
      </w:pPr>
      <w:r>
        <w:t xml:space="preserve">The notes to the financial statements of </w:t>
      </w:r>
      <w:r w:rsidR="00D10FE7">
        <w:t>the A</w:t>
      </w:r>
      <w:r>
        <w:t>ssociation are</w:t>
      </w:r>
      <w:r w:rsidR="00D10FE7">
        <w:t>:</w:t>
      </w:r>
      <w:r>
        <w:t xml:space="preserve"> </w:t>
      </w:r>
    </w:p>
    <w:p w14:paraId="751EAA0E" w14:textId="77777777" w:rsidR="00ED1880" w:rsidRDefault="00ED1880" w:rsidP="001D2466">
      <w:pPr>
        <w:pStyle w:val="Emasbody"/>
        <w:numPr>
          <w:ilvl w:val="0"/>
          <w:numId w:val="37"/>
        </w:numPr>
      </w:pPr>
      <w:r>
        <w:t xml:space="preserve">the disclosures required by the regulations; and </w:t>
      </w:r>
    </w:p>
    <w:p w14:paraId="346EC436" w14:textId="77777777" w:rsidR="00ED1880" w:rsidRDefault="00ED1880" w:rsidP="001D2466">
      <w:pPr>
        <w:pStyle w:val="Emasbody"/>
        <w:numPr>
          <w:ilvl w:val="0"/>
          <w:numId w:val="37"/>
        </w:numPr>
      </w:pPr>
      <w:r>
        <w:t xml:space="preserve">notes required by the accounting standards; and </w:t>
      </w:r>
    </w:p>
    <w:p w14:paraId="186A1F77" w14:textId="77777777" w:rsidR="00ED1880" w:rsidRDefault="00ED1880" w:rsidP="001D2466">
      <w:pPr>
        <w:pStyle w:val="Emasbody"/>
        <w:numPr>
          <w:ilvl w:val="0"/>
          <w:numId w:val="37"/>
        </w:numPr>
      </w:pPr>
      <w:r>
        <w:t xml:space="preserve">any other information necessary to give a true and fair view of the financial position and performance of the association. </w:t>
      </w:r>
    </w:p>
    <w:p w14:paraId="3A45D586" w14:textId="77777777" w:rsidR="00D10FE7" w:rsidRDefault="00D10FE7" w:rsidP="00D10FE7">
      <w:pPr>
        <w:pStyle w:val="EmasHeading2"/>
      </w:pPr>
      <w:bookmarkStart w:id="67" w:name="_Toc6337256"/>
      <w:r>
        <w:t>Management Committee Declaration</w:t>
      </w:r>
      <w:bookmarkEnd w:id="67"/>
    </w:p>
    <w:p w14:paraId="241D3F7C" w14:textId="77777777" w:rsidR="00ED1880" w:rsidRDefault="000525F3" w:rsidP="001D2466">
      <w:pPr>
        <w:pStyle w:val="Emasbody"/>
        <w:numPr>
          <w:ilvl w:val="0"/>
          <w:numId w:val="39"/>
        </w:numPr>
      </w:pPr>
      <w:r>
        <w:t>the Treasurer shall cause t</w:t>
      </w:r>
      <w:r w:rsidR="00ED1880">
        <w:t xml:space="preserve">he </w:t>
      </w:r>
      <w:r>
        <w:t>Associations C</w:t>
      </w:r>
      <w:r w:rsidR="00ED1880">
        <w:t xml:space="preserve">ommittee </w:t>
      </w:r>
      <w:r>
        <w:t xml:space="preserve">to make such a </w:t>
      </w:r>
      <w:r w:rsidR="00ED1880">
        <w:t xml:space="preserve">declaration </w:t>
      </w:r>
      <w:r>
        <w:t xml:space="preserve">of </w:t>
      </w:r>
      <w:r w:rsidR="00ED1880">
        <w:t xml:space="preserve">the </w:t>
      </w:r>
      <w:r>
        <w:t>C</w:t>
      </w:r>
      <w:r w:rsidR="00ED1880">
        <w:t>ommittee</w:t>
      </w:r>
      <w:r>
        <w:t xml:space="preserve"> </w:t>
      </w:r>
      <w:r w:rsidR="00ED1880">
        <w:t>stating</w:t>
      </w:r>
      <w:r w:rsidR="00D10FE7">
        <w:t>:</w:t>
      </w:r>
      <w:r w:rsidR="00ED1880">
        <w:t xml:space="preserve"> </w:t>
      </w:r>
    </w:p>
    <w:p w14:paraId="11194EAB" w14:textId="77777777" w:rsidR="00D10FE7" w:rsidRDefault="00ED1880" w:rsidP="001D2466">
      <w:pPr>
        <w:pStyle w:val="Emasbody"/>
        <w:numPr>
          <w:ilvl w:val="1"/>
          <w:numId w:val="34"/>
        </w:numPr>
        <w:ind w:left="1843" w:hanging="337"/>
      </w:pPr>
      <w:r>
        <w:lastRenderedPageBreak/>
        <w:t xml:space="preserve">whether, in the </w:t>
      </w:r>
      <w:r w:rsidR="000525F3">
        <w:t>Co</w:t>
      </w:r>
      <w:r>
        <w:t xml:space="preserve">mmittee’s opinion, there are reasonable grounds to believe that the association will be able to pay its debts as and when they become due and payable; and </w:t>
      </w:r>
    </w:p>
    <w:p w14:paraId="12EBA8B3" w14:textId="77777777" w:rsidR="00ED1880" w:rsidRDefault="00ED1880" w:rsidP="001D2466">
      <w:pPr>
        <w:pStyle w:val="Emasbody"/>
        <w:numPr>
          <w:ilvl w:val="1"/>
          <w:numId w:val="34"/>
        </w:numPr>
        <w:ind w:left="1843" w:hanging="337"/>
      </w:pPr>
      <w:r>
        <w:t xml:space="preserve">whether, in the </w:t>
      </w:r>
      <w:r w:rsidR="000525F3">
        <w:t>C</w:t>
      </w:r>
      <w:r>
        <w:t xml:space="preserve">ommittee’s opinion, the financial statements and notes are in accordance with this Part. </w:t>
      </w:r>
    </w:p>
    <w:p w14:paraId="75B3A5CE" w14:textId="77777777" w:rsidR="00ED1880" w:rsidRDefault="000525F3" w:rsidP="001D2466">
      <w:pPr>
        <w:pStyle w:val="Emasbody"/>
        <w:numPr>
          <w:ilvl w:val="0"/>
          <w:numId w:val="39"/>
        </w:numPr>
      </w:pPr>
      <w:r>
        <w:t>t</w:t>
      </w:r>
      <w:r w:rsidR="00ED1880">
        <w:t xml:space="preserve">he </w:t>
      </w:r>
      <w:r>
        <w:t>associations C</w:t>
      </w:r>
      <w:r w:rsidR="00ED1880">
        <w:t>ommittee’s declaration must</w:t>
      </w:r>
      <w:r>
        <w:t>:</w:t>
      </w:r>
      <w:r w:rsidR="00ED1880">
        <w:t xml:space="preserve"> </w:t>
      </w:r>
    </w:p>
    <w:p w14:paraId="07ECB452" w14:textId="77777777" w:rsidR="00ED1880" w:rsidRDefault="00ED1880" w:rsidP="001D2466">
      <w:pPr>
        <w:pStyle w:val="Emasbody"/>
        <w:numPr>
          <w:ilvl w:val="0"/>
          <w:numId w:val="38"/>
        </w:numPr>
      </w:pPr>
      <w:r>
        <w:t xml:space="preserve">be made in accordance with a resolution of the </w:t>
      </w:r>
      <w:r w:rsidR="000525F3">
        <w:t>C</w:t>
      </w:r>
      <w:r>
        <w:t xml:space="preserve">ommittee; and </w:t>
      </w:r>
    </w:p>
    <w:p w14:paraId="1ECE513C" w14:textId="77777777" w:rsidR="00ED1880" w:rsidRDefault="001C04A6" w:rsidP="001D2466">
      <w:pPr>
        <w:pStyle w:val="Emasbody"/>
        <w:numPr>
          <w:ilvl w:val="0"/>
          <w:numId w:val="38"/>
        </w:numPr>
      </w:pPr>
      <w:r>
        <w:t>s</w:t>
      </w:r>
      <w:r w:rsidR="00ED1880">
        <w:t xml:space="preserve">pecify the date on which the declaration is made; and </w:t>
      </w:r>
    </w:p>
    <w:p w14:paraId="6C0F1B0C" w14:textId="77777777" w:rsidR="00ED1880" w:rsidRDefault="00ED1880" w:rsidP="001D2466">
      <w:pPr>
        <w:pStyle w:val="Emasbody"/>
        <w:numPr>
          <w:ilvl w:val="0"/>
          <w:numId w:val="38"/>
        </w:numPr>
      </w:pPr>
      <w:r>
        <w:t xml:space="preserve">be signed by at least 2 members of the </w:t>
      </w:r>
      <w:r w:rsidR="000525F3">
        <w:t>C</w:t>
      </w:r>
      <w:r>
        <w:t xml:space="preserve">ommittee who are authorised to do so by the </w:t>
      </w:r>
      <w:r w:rsidR="000525F3">
        <w:t>C</w:t>
      </w:r>
      <w:r>
        <w:t>ommittee</w:t>
      </w:r>
      <w:r w:rsidR="000525F3">
        <w:t>.</w:t>
      </w:r>
    </w:p>
    <w:p w14:paraId="1A8D9AAA" w14:textId="77777777" w:rsidR="00980277" w:rsidRPr="003B59DC" w:rsidRDefault="00980277" w:rsidP="00EC0EE1">
      <w:pPr>
        <w:pStyle w:val="EmasHeading1"/>
      </w:pPr>
      <w:bookmarkStart w:id="68" w:name="_Toc6337257"/>
      <w:r w:rsidRPr="003B59DC">
        <w:lastRenderedPageBreak/>
        <w:t xml:space="preserve">Casual vacancies in membership of </w:t>
      </w:r>
      <w:r>
        <w:t>Committee</w:t>
      </w:r>
      <w:bookmarkEnd w:id="68"/>
    </w:p>
    <w:p w14:paraId="4573369C" w14:textId="77777777" w:rsidR="00980277" w:rsidRPr="00EC0EE1" w:rsidRDefault="00980277" w:rsidP="00EC0EE1">
      <w:pPr>
        <w:autoSpaceDE w:val="0"/>
        <w:autoSpaceDN w:val="0"/>
        <w:adjustRightInd w:val="0"/>
        <w:spacing w:after="0" w:line="276" w:lineRule="auto"/>
        <w:ind w:left="1211"/>
        <w:rPr>
          <w:rFonts w:cs="Arial"/>
          <w:sz w:val="20"/>
        </w:rPr>
      </w:pPr>
      <w:r w:rsidRPr="00EC0EE1">
        <w:rPr>
          <w:rFonts w:cs="Arial"/>
          <w:sz w:val="20"/>
        </w:rPr>
        <w:t>A casual vacancy occurs in the office of a Committee member and that office becomes vacant if the Committee member:</w:t>
      </w:r>
    </w:p>
    <w:p w14:paraId="7002EA1E" w14:textId="77777777" w:rsidR="00980277" w:rsidRPr="00EC0EE1" w:rsidRDefault="00980277" w:rsidP="001D2466">
      <w:pPr>
        <w:pStyle w:val="Emasbody"/>
        <w:numPr>
          <w:ilvl w:val="0"/>
          <w:numId w:val="41"/>
        </w:numPr>
      </w:pPr>
      <w:r w:rsidRPr="00EC0EE1">
        <w:t>dies;</w:t>
      </w:r>
    </w:p>
    <w:p w14:paraId="3ADC6CDF" w14:textId="77777777" w:rsidR="00980277" w:rsidRPr="00EC0EE1" w:rsidRDefault="00980277" w:rsidP="001D2466">
      <w:pPr>
        <w:pStyle w:val="Emasbody"/>
        <w:numPr>
          <w:ilvl w:val="0"/>
          <w:numId w:val="41"/>
        </w:numPr>
      </w:pPr>
      <w:r w:rsidRPr="00EC0EE1">
        <w:t xml:space="preserve">resigns by notice in writing delivered to the </w:t>
      </w:r>
      <w:r w:rsidR="004B7CF4">
        <w:t>President</w:t>
      </w:r>
      <w:r w:rsidRPr="00EC0EE1">
        <w:t xml:space="preserve"> or, if the Committee member is the </w:t>
      </w:r>
      <w:r w:rsidR="004B7CF4">
        <w:t>President</w:t>
      </w:r>
      <w:r w:rsidRPr="00EC0EE1">
        <w:t>, to the Vice-</w:t>
      </w:r>
      <w:r w:rsidR="004B7CF4">
        <w:t>President</w:t>
      </w:r>
      <w:r w:rsidRPr="00EC0EE1">
        <w:t xml:space="preserve"> and that resignation is accepted by resolution of the Committee;</w:t>
      </w:r>
    </w:p>
    <w:p w14:paraId="3549771C" w14:textId="77777777" w:rsidR="00980277" w:rsidRPr="00EC0EE1" w:rsidRDefault="00980277" w:rsidP="001D2466">
      <w:pPr>
        <w:pStyle w:val="Emasbody"/>
        <w:numPr>
          <w:ilvl w:val="0"/>
          <w:numId w:val="41"/>
        </w:numPr>
      </w:pPr>
      <w:r w:rsidRPr="00EC0EE1">
        <w:t>is convicted of an offence under the Act;</w:t>
      </w:r>
    </w:p>
    <w:p w14:paraId="5E6B4DAE" w14:textId="77777777" w:rsidR="00980277" w:rsidRPr="00EC0EE1" w:rsidRDefault="00980277" w:rsidP="001D2466">
      <w:pPr>
        <w:pStyle w:val="Emasbody"/>
        <w:numPr>
          <w:ilvl w:val="0"/>
          <w:numId w:val="41"/>
        </w:numPr>
      </w:pPr>
      <w:r w:rsidRPr="00EC0EE1">
        <w:t>is permanently incapacitated by mental or physical ill-health;</w:t>
      </w:r>
    </w:p>
    <w:p w14:paraId="558FE440" w14:textId="77777777" w:rsidR="00EC0EE1" w:rsidRPr="00EC0EE1" w:rsidRDefault="00EC0EE1" w:rsidP="001D2466">
      <w:pPr>
        <w:pStyle w:val="Emasbody"/>
        <w:numPr>
          <w:ilvl w:val="0"/>
          <w:numId w:val="41"/>
        </w:numPr>
      </w:pPr>
      <w:r>
        <w:t xml:space="preserve">is </w:t>
      </w:r>
      <w:r w:rsidR="00980277" w:rsidRPr="00EC0EE1">
        <w:t>absent from more than:</w:t>
      </w:r>
    </w:p>
    <w:p w14:paraId="0C345580" w14:textId="77777777" w:rsidR="00980277" w:rsidRPr="00EC0EE1" w:rsidRDefault="00980277" w:rsidP="001D2466">
      <w:pPr>
        <w:pStyle w:val="Emasbody"/>
        <w:numPr>
          <w:ilvl w:val="0"/>
          <w:numId w:val="42"/>
        </w:numPr>
        <w:ind w:left="1843"/>
      </w:pPr>
      <w:r w:rsidRPr="00EC0EE1">
        <w:t>three (3) consecutive Committee meetings; or</w:t>
      </w:r>
    </w:p>
    <w:p w14:paraId="4EC0D8B4" w14:textId="77777777" w:rsidR="00EC0EE1" w:rsidRPr="00EC0EE1" w:rsidRDefault="00980277" w:rsidP="001D2466">
      <w:pPr>
        <w:pStyle w:val="Emasbody"/>
        <w:numPr>
          <w:ilvl w:val="0"/>
          <w:numId w:val="42"/>
        </w:numPr>
        <w:ind w:left="1843"/>
      </w:pPr>
      <w:r w:rsidRPr="00EC0EE1">
        <w:t xml:space="preserve">three (3) Committee meetings in the same financial year without tendering an apology to the person presiding at each of those Committee meetings; </w:t>
      </w:r>
    </w:p>
    <w:p w14:paraId="57465CFD" w14:textId="77777777" w:rsidR="00980277" w:rsidRPr="00EC0EE1" w:rsidRDefault="00980277" w:rsidP="00EC0EE1">
      <w:pPr>
        <w:pStyle w:val="Emasbody"/>
        <w:ind w:left="1560"/>
      </w:pPr>
      <w:r w:rsidRPr="00EC0EE1">
        <w:t xml:space="preserve">of which meetings the member received notice, and the Committee has resolved to declare the office vacant; </w:t>
      </w:r>
    </w:p>
    <w:p w14:paraId="416A2975" w14:textId="77777777" w:rsidR="00980277" w:rsidRPr="00EC0EE1" w:rsidRDefault="00980277" w:rsidP="001D2466">
      <w:pPr>
        <w:pStyle w:val="Emasbody"/>
        <w:numPr>
          <w:ilvl w:val="0"/>
          <w:numId w:val="41"/>
        </w:numPr>
      </w:pPr>
      <w:r w:rsidRPr="00EC0EE1">
        <w:t>ceases to be a member of the Association; or</w:t>
      </w:r>
    </w:p>
    <w:p w14:paraId="20C5354A" w14:textId="77777777" w:rsidR="00980277" w:rsidRPr="00EC0EE1" w:rsidRDefault="00EC0EE1" w:rsidP="001D2466">
      <w:pPr>
        <w:pStyle w:val="Emasbody"/>
        <w:numPr>
          <w:ilvl w:val="0"/>
          <w:numId w:val="41"/>
        </w:numPr>
      </w:pPr>
      <w:r>
        <w:t xml:space="preserve">is </w:t>
      </w:r>
      <w:r w:rsidRPr="00EC0EE1">
        <w:t xml:space="preserve">the subject of a resolution </w:t>
      </w:r>
      <w:r>
        <w:t>passed by a general meeting of m</w:t>
      </w:r>
      <w:r w:rsidR="00980277" w:rsidRPr="00EC0EE1">
        <w:t xml:space="preserve">ember’s terminating his or her appointment as a Committee </w:t>
      </w:r>
      <w:proofErr w:type="gramStart"/>
      <w:r w:rsidR="00980277" w:rsidRPr="00EC0EE1">
        <w:t>m</w:t>
      </w:r>
      <w:r>
        <w:t>ember</w:t>
      </w:r>
      <w:r w:rsidR="00980277" w:rsidRPr="00EC0EE1">
        <w:t>.</w:t>
      </w:r>
      <w:proofErr w:type="gramEnd"/>
    </w:p>
    <w:p w14:paraId="489A0BCF" w14:textId="77777777" w:rsidR="00980277" w:rsidRPr="003B59DC" w:rsidRDefault="00980277" w:rsidP="00980277">
      <w:pPr>
        <w:pStyle w:val="EmasHeading1"/>
      </w:pPr>
      <w:bookmarkStart w:id="69" w:name="_Toc6337258"/>
      <w:r w:rsidRPr="003B59DC">
        <w:lastRenderedPageBreak/>
        <w:t xml:space="preserve">Proceedings of the </w:t>
      </w:r>
      <w:r>
        <w:t>Committee</w:t>
      </w:r>
      <w:bookmarkEnd w:id="69"/>
    </w:p>
    <w:p w14:paraId="58C3D951" w14:textId="77777777" w:rsidR="00980277" w:rsidRPr="003B59DC" w:rsidRDefault="00980277" w:rsidP="00980277">
      <w:pPr>
        <w:pStyle w:val="EmasHeading2"/>
      </w:pPr>
      <w:bookmarkStart w:id="70" w:name="_Toc6337259"/>
      <w:r>
        <w:t>Committee</w:t>
      </w:r>
      <w:r w:rsidRPr="003B59DC">
        <w:t xml:space="preserve"> to meet</w:t>
      </w:r>
      <w:bookmarkEnd w:id="70"/>
    </w:p>
    <w:p w14:paraId="6C74DF73" w14:textId="77777777" w:rsidR="00980277" w:rsidRPr="003B59DC" w:rsidRDefault="00980277" w:rsidP="00980277">
      <w:pPr>
        <w:pStyle w:val="Emasbody"/>
      </w:pPr>
      <w:r w:rsidRPr="003B59DC">
        <w:t xml:space="preserve">The </w:t>
      </w:r>
      <w:r>
        <w:t>Committee</w:t>
      </w:r>
      <w:r w:rsidRPr="003B59DC">
        <w:t xml:space="preserve"> must </w:t>
      </w:r>
      <w:proofErr w:type="gramStart"/>
      <w:r w:rsidRPr="003B59DC">
        <w:t>meet together</w:t>
      </w:r>
      <w:proofErr w:type="gramEnd"/>
      <w:r w:rsidRPr="003B59DC">
        <w:t xml:space="preserve"> for the dispatch of business not less than six (6) times in the calendar year, following the Annual General Meeting of the Association at such place and times as the </w:t>
      </w:r>
      <w:r>
        <w:t>Committee</w:t>
      </w:r>
      <w:r w:rsidRPr="003B59DC">
        <w:t xml:space="preserve"> determine. The </w:t>
      </w:r>
      <w:r w:rsidR="004B7CF4">
        <w:t xml:space="preserve">Secretary </w:t>
      </w:r>
      <w:r w:rsidRPr="003B59DC">
        <w:t xml:space="preserve">shall, on the request of two </w:t>
      </w:r>
      <w:r w:rsidR="00A138F2">
        <w:t>E</w:t>
      </w:r>
      <w:r w:rsidR="007B310B">
        <w:t>xecutive Committee members</w:t>
      </w:r>
      <w:r w:rsidRPr="003B59DC">
        <w:t xml:space="preserve">, convene a meeting of the </w:t>
      </w:r>
      <w:r>
        <w:t>Committee</w:t>
      </w:r>
      <w:r w:rsidRPr="003B59DC">
        <w:t xml:space="preserve"> within thirty (30) days.</w:t>
      </w:r>
    </w:p>
    <w:p w14:paraId="5AAD359D" w14:textId="77777777" w:rsidR="00980277" w:rsidRPr="003B59DC" w:rsidRDefault="00AD2D7F" w:rsidP="00980277">
      <w:pPr>
        <w:pStyle w:val="EmasHeading2"/>
      </w:pPr>
      <w:bookmarkStart w:id="71" w:name="_Toc6337260"/>
      <w:r>
        <w:t xml:space="preserve">Committee Member </w:t>
      </w:r>
      <w:r w:rsidR="00980277" w:rsidRPr="003B59DC">
        <w:t>votes</w:t>
      </w:r>
      <w:bookmarkEnd w:id="71"/>
    </w:p>
    <w:p w14:paraId="41EEA52C" w14:textId="77777777" w:rsidR="00980277" w:rsidRPr="003B59DC" w:rsidRDefault="00980277" w:rsidP="00AD2D7F">
      <w:pPr>
        <w:pStyle w:val="Emasbody"/>
      </w:pPr>
      <w:r w:rsidRPr="003B59DC">
        <w:t xml:space="preserve">Each </w:t>
      </w:r>
      <w:r>
        <w:t>Committee</w:t>
      </w:r>
      <w:r w:rsidRPr="003B59DC">
        <w:t xml:space="preserve"> member has a deliberative vote.</w:t>
      </w:r>
    </w:p>
    <w:p w14:paraId="7B435A5A" w14:textId="77777777" w:rsidR="00AD2D7F" w:rsidRDefault="00AD2D7F" w:rsidP="00AD2D7F">
      <w:pPr>
        <w:pStyle w:val="EmasHeading2"/>
      </w:pPr>
      <w:bookmarkStart w:id="72" w:name="_Toc6337261"/>
      <w:r>
        <w:t>Questions arising at a Committee meeting</w:t>
      </w:r>
      <w:bookmarkEnd w:id="72"/>
    </w:p>
    <w:p w14:paraId="61EE38F0" w14:textId="77777777" w:rsidR="00980277" w:rsidRPr="003B59DC" w:rsidRDefault="00980277" w:rsidP="00AD2D7F">
      <w:pPr>
        <w:pStyle w:val="Emasbody"/>
      </w:pPr>
      <w:r w:rsidRPr="003B59DC">
        <w:t xml:space="preserve">A question arising at a </w:t>
      </w:r>
      <w:r>
        <w:t>Committee</w:t>
      </w:r>
      <w:r w:rsidRPr="003B59DC">
        <w:t xml:space="preserve"> meeting must be decided by </w:t>
      </w:r>
      <w:proofErr w:type="gramStart"/>
      <w:r w:rsidRPr="003B59DC">
        <w:t>a majority of</w:t>
      </w:r>
      <w:proofErr w:type="gramEnd"/>
      <w:r w:rsidRPr="003B59DC">
        <w:t xml:space="preserve"> votes, but, if there no majority, the person presiding at the </w:t>
      </w:r>
      <w:r>
        <w:t>Committee</w:t>
      </w:r>
      <w:r w:rsidRPr="003B59DC">
        <w:t xml:space="preserve"> meeting will have a casting vote in addition to his or her deliberative vote.</w:t>
      </w:r>
    </w:p>
    <w:p w14:paraId="0B0B2DFA" w14:textId="77777777" w:rsidR="00980277" w:rsidRPr="003B59DC" w:rsidRDefault="00980277" w:rsidP="00980277">
      <w:pPr>
        <w:pStyle w:val="EmasHeading2"/>
      </w:pPr>
      <w:bookmarkStart w:id="73" w:name="_Toc6337262"/>
      <w:r w:rsidRPr="003B59DC">
        <w:t>Quorum</w:t>
      </w:r>
      <w:bookmarkEnd w:id="73"/>
    </w:p>
    <w:p w14:paraId="46EF7AAE" w14:textId="77777777" w:rsidR="00980277" w:rsidRPr="003B59DC" w:rsidRDefault="00980277" w:rsidP="00980277">
      <w:pPr>
        <w:pStyle w:val="Emasbody"/>
      </w:pPr>
      <w:r w:rsidRPr="003B59DC">
        <w:t xml:space="preserve">At a </w:t>
      </w:r>
      <w:r>
        <w:t>Committee</w:t>
      </w:r>
      <w:r w:rsidRPr="003B59DC">
        <w:t xml:space="preserve"> meeting, </w:t>
      </w:r>
      <w:r w:rsidR="00AD2D7F">
        <w:t>five (5</w:t>
      </w:r>
      <w:r w:rsidRPr="003B59DC">
        <w:t xml:space="preserve">) </w:t>
      </w:r>
      <w:r>
        <w:t>Committee</w:t>
      </w:r>
      <w:r w:rsidRPr="003B59DC">
        <w:t xml:space="preserve"> members constitute a quorum.</w:t>
      </w:r>
    </w:p>
    <w:p w14:paraId="6C423B27" w14:textId="77777777" w:rsidR="00980277" w:rsidRPr="003B59DC" w:rsidRDefault="00980277" w:rsidP="00980277">
      <w:pPr>
        <w:pStyle w:val="EmasHeading2"/>
      </w:pPr>
      <w:bookmarkStart w:id="74" w:name="_Toc6337263"/>
      <w:r w:rsidRPr="003B59DC">
        <w:t>Order of business</w:t>
      </w:r>
      <w:bookmarkEnd w:id="74"/>
    </w:p>
    <w:p w14:paraId="43E42E1F" w14:textId="77777777" w:rsidR="00980277" w:rsidRDefault="00980277" w:rsidP="00980277">
      <w:pPr>
        <w:pStyle w:val="Emasbody"/>
      </w:pPr>
      <w:r w:rsidRPr="003B59DC">
        <w:t xml:space="preserve">Subject to these rules, the procedure and order of business to be followed at a </w:t>
      </w:r>
      <w:r>
        <w:t>Committee</w:t>
      </w:r>
      <w:r w:rsidRPr="003B59DC">
        <w:t xml:space="preserve"> meeting must be determined by the </w:t>
      </w:r>
      <w:r>
        <w:t>Committee</w:t>
      </w:r>
      <w:r w:rsidRPr="003B59DC">
        <w:t xml:space="preserve"> members present at the </w:t>
      </w:r>
      <w:r>
        <w:t>Committee</w:t>
      </w:r>
      <w:r w:rsidRPr="003B59DC">
        <w:t xml:space="preserve"> meeting.</w:t>
      </w:r>
    </w:p>
    <w:p w14:paraId="23CA24EB" w14:textId="77777777" w:rsidR="00AD2D7F" w:rsidRDefault="00AD2D7F" w:rsidP="00AD2D7F">
      <w:pPr>
        <w:pStyle w:val="EmasHeading2"/>
      </w:pPr>
      <w:bookmarkStart w:id="75" w:name="_Toc6337264"/>
      <w:r>
        <w:t xml:space="preserve">Disclosure of </w:t>
      </w:r>
      <w:r w:rsidR="008301F0">
        <w:t>Material Personal</w:t>
      </w:r>
      <w:r>
        <w:t xml:space="preserve"> Interest</w:t>
      </w:r>
      <w:bookmarkEnd w:id="75"/>
    </w:p>
    <w:p w14:paraId="1CF7140E" w14:textId="77777777" w:rsidR="00AD2D7F" w:rsidRDefault="00AD2D7F" w:rsidP="00AD2D7F">
      <w:pPr>
        <w:pStyle w:val="Emasbody"/>
      </w:pPr>
      <w:r>
        <w:t xml:space="preserve">A Committee member having any direct or indirect </w:t>
      </w:r>
      <w:r w:rsidR="008301F0">
        <w:t>material personal</w:t>
      </w:r>
      <w:r>
        <w:t xml:space="preserve"> interest in a </w:t>
      </w:r>
      <w:r w:rsidR="008301F0">
        <w:t>matter being considered</w:t>
      </w:r>
      <w:r>
        <w:t xml:space="preserve"> </w:t>
      </w:r>
      <w:r w:rsidR="008301F0">
        <w:t xml:space="preserve">at a </w:t>
      </w:r>
      <w:r>
        <w:t>Committee</w:t>
      </w:r>
      <w:r w:rsidR="008301F0">
        <w:t xml:space="preserve"> meeting</w:t>
      </w:r>
      <w:r>
        <w:t xml:space="preserve"> must:</w:t>
      </w:r>
    </w:p>
    <w:p w14:paraId="4DC917E7" w14:textId="77777777" w:rsidR="00AD2D7F" w:rsidRDefault="00AD2D7F" w:rsidP="001D2466">
      <w:pPr>
        <w:pStyle w:val="Emasbody"/>
        <w:numPr>
          <w:ilvl w:val="0"/>
          <w:numId w:val="12"/>
        </w:numPr>
      </w:pPr>
      <w:r w:rsidRPr="003B59DC">
        <w:t xml:space="preserve">as soon as he or she becomes aware of that interest, disclose the nature and extent of his or her interest to the </w:t>
      </w:r>
      <w:r>
        <w:t>Committee</w:t>
      </w:r>
      <w:r w:rsidRPr="003B59DC">
        <w:t>; and</w:t>
      </w:r>
    </w:p>
    <w:p w14:paraId="36A6E950" w14:textId="77777777" w:rsidR="008301F0" w:rsidRDefault="008301F0" w:rsidP="001D2466">
      <w:pPr>
        <w:pStyle w:val="Emasbody"/>
        <w:numPr>
          <w:ilvl w:val="0"/>
          <w:numId w:val="12"/>
        </w:numPr>
      </w:pPr>
      <w:r w:rsidRPr="003B59DC">
        <w:t xml:space="preserve">as soon as he or she becomes aware of that interest, disclose the nature and extent of his or her interest </w:t>
      </w:r>
      <w:r>
        <w:t xml:space="preserve">at the next </w:t>
      </w:r>
      <w:r w:rsidR="00071A36">
        <w:t>general</w:t>
      </w:r>
      <w:r>
        <w:t xml:space="preserve"> meeting of the Association</w:t>
      </w:r>
      <w:r w:rsidRPr="003B59DC">
        <w:t>; and</w:t>
      </w:r>
    </w:p>
    <w:p w14:paraId="3C516739" w14:textId="77777777" w:rsidR="00AD2D7F" w:rsidRDefault="00AD2D7F" w:rsidP="001D2466">
      <w:pPr>
        <w:pStyle w:val="Emasbody"/>
        <w:numPr>
          <w:ilvl w:val="0"/>
          <w:numId w:val="12"/>
        </w:numPr>
      </w:pPr>
      <w:r w:rsidRPr="003B59DC">
        <w:t xml:space="preserve">not take part in any deliberations or decision of the </w:t>
      </w:r>
      <w:r>
        <w:t>Committee</w:t>
      </w:r>
      <w:r w:rsidRPr="003B59DC">
        <w:t xml:space="preserve"> with respect to that </w:t>
      </w:r>
      <w:r w:rsidR="008301F0">
        <w:t>matter</w:t>
      </w:r>
      <w:r w:rsidRPr="003B59DC">
        <w:t>.</w:t>
      </w:r>
    </w:p>
    <w:p w14:paraId="19F1C249" w14:textId="77777777" w:rsidR="003B06CB" w:rsidRPr="003B59DC" w:rsidRDefault="003B06CB" w:rsidP="001D2466">
      <w:pPr>
        <w:pStyle w:val="Emasbody"/>
        <w:numPr>
          <w:ilvl w:val="0"/>
          <w:numId w:val="12"/>
        </w:numPr>
      </w:pPr>
      <w:r>
        <w:t>must not be afforded a vote on that matter.</w:t>
      </w:r>
    </w:p>
    <w:p w14:paraId="6AB7366B" w14:textId="77777777" w:rsidR="008301F0" w:rsidRDefault="008301F0" w:rsidP="008301F0">
      <w:pPr>
        <w:pStyle w:val="EmasHeading2"/>
      </w:pPr>
      <w:bookmarkStart w:id="76" w:name="_Toc6337265"/>
      <w:r>
        <w:t>Disclosure of Material Personal Interest does not apply</w:t>
      </w:r>
      <w:bookmarkEnd w:id="76"/>
    </w:p>
    <w:p w14:paraId="11AFA727" w14:textId="77777777" w:rsidR="00AD2D7F" w:rsidRPr="003B59DC" w:rsidRDefault="00071A36" w:rsidP="00AD2D7F">
      <w:pPr>
        <w:pStyle w:val="Emasbody"/>
        <w:rPr>
          <w:bCs/>
        </w:rPr>
      </w:pPr>
      <w:r>
        <w:t>Sub-r</w:t>
      </w:r>
      <w:r w:rsidR="00AD2D7F" w:rsidRPr="003B59DC">
        <w:t>ule</w:t>
      </w:r>
      <w:r>
        <w:t xml:space="preserve"> </w:t>
      </w:r>
      <w:r w:rsidR="008301F0">
        <w:t>16(6)</w:t>
      </w:r>
      <w:r w:rsidR="00AD2D7F" w:rsidRPr="003B59DC">
        <w:t xml:space="preserve"> does not apply with respect to a </w:t>
      </w:r>
      <w:r w:rsidR="008301F0">
        <w:t xml:space="preserve">material personal </w:t>
      </w:r>
      <w:r w:rsidR="00AD2D7F" w:rsidRPr="003B59DC">
        <w:t xml:space="preserve">interest that exists only by virtue of the fact that the member of the </w:t>
      </w:r>
      <w:r w:rsidR="00AD2D7F">
        <w:t>Committee</w:t>
      </w:r>
      <w:r w:rsidR="00AD2D7F" w:rsidRPr="003B59DC">
        <w:t xml:space="preserve"> is an employee of </w:t>
      </w:r>
      <w:r w:rsidR="00AD2D7F">
        <w:t>the Association</w:t>
      </w:r>
      <w:r>
        <w:t xml:space="preserve"> or if that material personal interest exists only by virtue of the fact that the member of the committee is a member of a class of persons for whose benefit the Association is established</w:t>
      </w:r>
      <w:r w:rsidR="00AD2D7F" w:rsidRPr="003B59DC">
        <w:t xml:space="preserve">     </w:t>
      </w:r>
    </w:p>
    <w:p w14:paraId="1AAC3573" w14:textId="77777777" w:rsidR="00071A36" w:rsidRDefault="00071A36" w:rsidP="00071A36">
      <w:pPr>
        <w:pStyle w:val="EmasHeading2"/>
      </w:pPr>
      <w:bookmarkStart w:id="77" w:name="_Toc6337266"/>
      <w:r>
        <w:t>Recording of Disclosure of Material Personal Interest</w:t>
      </w:r>
      <w:bookmarkEnd w:id="77"/>
    </w:p>
    <w:p w14:paraId="5B8B2BAE" w14:textId="77777777" w:rsidR="00AD2D7F" w:rsidRPr="003B59DC" w:rsidRDefault="00AD2D7F" w:rsidP="00AD2D7F">
      <w:pPr>
        <w:pStyle w:val="Emasbody"/>
      </w:pPr>
      <w:r w:rsidRPr="003B59DC">
        <w:t xml:space="preserve">The </w:t>
      </w:r>
      <w:r w:rsidR="008301F0">
        <w:t>Secretary</w:t>
      </w:r>
      <w:r w:rsidRPr="003B59DC">
        <w:t xml:space="preserve"> must cause every disclosure made under </w:t>
      </w:r>
      <w:r w:rsidR="00071A36">
        <w:t>sub-r</w:t>
      </w:r>
      <w:r w:rsidRPr="003B59DC">
        <w:t xml:space="preserve">ule </w:t>
      </w:r>
      <w:r w:rsidR="008301F0">
        <w:t>16</w:t>
      </w:r>
      <w:r w:rsidR="00071A36">
        <w:t>(</w:t>
      </w:r>
      <w:r w:rsidR="008301F0">
        <w:t>6</w:t>
      </w:r>
      <w:r w:rsidR="00071A36">
        <w:t>)</w:t>
      </w:r>
      <w:r w:rsidR="008301F0">
        <w:t xml:space="preserve"> </w:t>
      </w:r>
      <w:r w:rsidRPr="003B59DC">
        <w:t xml:space="preserve">by a member of the </w:t>
      </w:r>
      <w:r>
        <w:t>Committee</w:t>
      </w:r>
      <w:r w:rsidRPr="003B59DC">
        <w:t xml:space="preserve"> to be recorded in the minutes of the meeting of the </w:t>
      </w:r>
      <w:r>
        <w:t>Committee</w:t>
      </w:r>
      <w:r w:rsidRPr="003B59DC">
        <w:t xml:space="preserve"> at which it is made.</w:t>
      </w:r>
    </w:p>
    <w:p w14:paraId="0517A72E" w14:textId="77777777" w:rsidR="00AD2D7F" w:rsidRDefault="00AD2D7F" w:rsidP="00AD2D7F">
      <w:pPr>
        <w:pStyle w:val="Emasbody"/>
      </w:pPr>
    </w:p>
    <w:p w14:paraId="77753193" w14:textId="77777777" w:rsidR="00980277" w:rsidRPr="003B59DC" w:rsidRDefault="00071A36" w:rsidP="00980277">
      <w:pPr>
        <w:pStyle w:val="EmasHeading1"/>
        <w:tabs>
          <w:tab w:val="clear" w:pos="1134"/>
          <w:tab w:val="num" w:pos="851"/>
        </w:tabs>
        <w:ind w:left="851" w:hanging="851"/>
      </w:pPr>
      <w:bookmarkStart w:id="78" w:name="_Toc6337267"/>
      <w:r>
        <w:lastRenderedPageBreak/>
        <w:t xml:space="preserve">General </w:t>
      </w:r>
      <w:r w:rsidR="00980277" w:rsidRPr="003B59DC">
        <w:t>Meeting</w:t>
      </w:r>
      <w:r>
        <w:t>s</w:t>
      </w:r>
      <w:bookmarkEnd w:id="78"/>
    </w:p>
    <w:p w14:paraId="65FBD880" w14:textId="77777777" w:rsidR="00980277" w:rsidRPr="003B59DC" w:rsidRDefault="00980277" w:rsidP="00980277">
      <w:pPr>
        <w:pStyle w:val="EmasHeading2"/>
      </w:pPr>
      <w:bookmarkStart w:id="79" w:name="_Ref535223949"/>
      <w:bookmarkStart w:id="80" w:name="_Toc6337268"/>
      <w:r w:rsidRPr="003B59DC">
        <w:t xml:space="preserve">Notice of </w:t>
      </w:r>
      <w:r w:rsidR="00071A36">
        <w:t>General</w:t>
      </w:r>
      <w:r w:rsidRPr="003B59DC">
        <w:t xml:space="preserve"> Meeting</w:t>
      </w:r>
      <w:bookmarkEnd w:id="79"/>
      <w:bookmarkEnd w:id="80"/>
    </w:p>
    <w:p w14:paraId="09AD8956" w14:textId="77777777" w:rsidR="00980277" w:rsidRPr="003B59DC" w:rsidRDefault="00980277" w:rsidP="00980277">
      <w:pPr>
        <w:pStyle w:val="Emasbody"/>
      </w:pPr>
      <w:r w:rsidRPr="003B59DC">
        <w:t xml:space="preserve">The </w:t>
      </w:r>
      <w:r>
        <w:t>Committee</w:t>
      </w:r>
      <w:r w:rsidRPr="003B59DC">
        <w:t>:</w:t>
      </w:r>
    </w:p>
    <w:p w14:paraId="617A4BC2" w14:textId="77777777" w:rsidR="00980277" w:rsidRPr="003B59DC" w:rsidRDefault="00980277" w:rsidP="001D2466">
      <w:pPr>
        <w:pStyle w:val="Emasbody"/>
        <w:numPr>
          <w:ilvl w:val="0"/>
          <w:numId w:val="13"/>
        </w:numPr>
      </w:pPr>
      <w:r w:rsidRPr="003B59DC">
        <w:t xml:space="preserve">may at any time convene a </w:t>
      </w:r>
      <w:r w:rsidR="00071A36">
        <w:t>General</w:t>
      </w:r>
      <w:r w:rsidRPr="003B59DC">
        <w:t xml:space="preserve"> Meeting</w:t>
      </w:r>
      <w:r>
        <w:t xml:space="preserve"> for discussions with members about the Association’s business</w:t>
      </w:r>
      <w:r w:rsidRPr="003B59DC">
        <w:t>;</w:t>
      </w:r>
    </w:p>
    <w:p w14:paraId="2BB92F10" w14:textId="77777777" w:rsidR="00980277" w:rsidRPr="003B59DC" w:rsidRDefault="00980277" w:rsidP="001D2466">
      <w:pPr>
        <w:pStyle w:val="Emasbody"/>
        <w:numPr>
          <w:ilvl w:val="0"/>
          <w:numId w:val="13"/>
        </w:numPr>
      </w:pPr>
      <w:r w:rsidRPr="003B59DC">
        <w:t xml:space="preserve">must convene Annual General Meetings within the time limits provided for the holding of such meetings by section </w:t>
      </w:r>
      <w:r w:rsidR="003B06CB">
        <w:t>50</w:t>
      </w:r>
      <w:r w:rsidRPr="003B59DC">
        <w:t xml:space="preserve"> of the Act, that is, in every calendar year within </w:t>
      </w:r>
      <w:r w:rsidR="003B37AF">
        <w:t>6</w:t>
      </w:r>
      <w:r w:rsidRPr="003B59DC">
        <w:t xml:space="preserve"> months after the end of the Association's financial year or such longer period as may in a particular case be allowed by the Commissioner; and</w:t>
      </w:r>
    </w:p>
    <w:p w14:paraId="7A4F4DA1" w14:textId="77777777" w:rsidR="00980277" w:rsidRPr="003B59DC" w:rsidRDefault="00980277" w:rsidP="001D2466">
      <w:pPr>
        <w:pStyle w:val="Emasbody"/>
        <w:numPr>
          <w:ilvl w:val="0"/>
          <w:numId w:val="13"/>
        </w:numPr>
      </w:pPr>
      <w:r w:rsidRPr="003B59DC">
        <w:t>must, within 30 days of:</w:t>
      </w:r>
    </w:p>
    <w:p w14:paraId="4F620B01" w14:textId="77777777" w:rsidR="00980277" w:rsidRPr="003B59DC" w:rsidRDefault="00980277" w:rsidP="001D2466">
      <w:pPr>
        <w:pStyle w:val="Emasbody"/>
        <w:numPr>
          <w:ilvl w:val="0"/>
          <w:numId w:val="14"/>
        </w:numPr>
      </w:pPr>
      <w:r w:rsidRPr="003B59DC">
        <w:t>receiving a request in writing to do so from not less than two-thirds members</w:t>
      </w:r>
      <w:r w:rsidR="003B37AF">
        <w:t xml:space="preserve"> (66%)</w:t>
      </w:r>
      <w:r w:rsidRPr="003B59DC">
        <w:t>, convene a special general meeting for the purpose specified in that request; or</w:t>
      </w:r>
    </w:p>
    <w:p w14:paraId="7F4D0664" w14:textId="77777777" w:rsidR="00980277" w:rsidRPr="003B59DC" w:rsidRDefault="00980277" w:rsidP="001D2466">
      <w:pPr>
        <w:pStyle w:val="Emasbody"/>
        <w:numPr>
          <w:ilvl w:val="0"/>
          <w:numId w:val="14"/>
        </w:numPr>
      </w:pPr>
      <w:r w:rsidRPr="003B59DC">
        <w:t xml:space="preserve">the </w:t>
      </w:r>
      <w:r w:rsidR="003B06CB">
        <w:t>Secretary</w:t>
      </w:r>
      <w:r w:rsidRPr="003B59DC">
        <w:t xml:space="preserve"> receiving a notice under rule </w:t>
      </w:r>
      <w:r w:rsidR="003B06CB">
        <w:t>10(4)</w:t>
      </w:r>
      <w:r w:rsidRPr="003B59DC">
        <w:t xml:space="preserve"> convenes a general meeting to deal with the appeal to which that notice relates.</w:t>
      </w:r>
    </w:p>
    <w:p w14:paraId="48FB3326" w14:textId="77777777" w:rsidR="00980277" w:rsidRPr="003B59DC" w:rsidRDefault="00980277" w:rsidP="001D2466">
      <w:pPr>
        <w:pStyle w:val="Emasbody"/>
        <w:numPr>
          <w:ilvl w:val="0"/>
          <w:numId w:val="13"/>
        </w:numPr>
      </w:pPr>
      <w:r w:rsidRPr="003B59DC">
        <w:t xml:space="preserve">must, after receiving a notice under rule </w:t>
      </w:r>
      <w:r w:rsidR="003B06CB">
        <w:t>5(4)</w:t>
      </w:r>
      <w:r w:rsidRPr="003B59DC">
        <w:t xml:space="preserve">, convene a general meeting, no later than the next annual general meeting, at which the appeal referred to in the notice will be dealt with.  Failing that, the applicant is entitled to address the Association at that next annual general meeting in relation to the </w:t>
      </w:r>
      <w:r>
        <w:t>Committee</w:t>
      </w:r>
      <w:r w:rsidRPr="003B59DC">
        <w:t xml:space="preserve">’s rejection of his or her application and the Association at that meeting must confirm or set aside the decision of the </w:t>
      </w:r>
      <w:r>
        <w:t>Committee</w:t>
      </w:r>
      <w:r w:rsidRPr="003B59DC">
        <w:t>.</w:t>
      </w:r>
    </w:p>
    <w:p w14:paraId="67E6065A" w14:textId="77777777" w:rsidR="00980277" w:rsidRPr="003B59DC" w:rsidRDefault="00980277" w:rsidP="00980277">
      <w:pPr>
        <w:pStyle w:val="EmasHeading2"/>
      </w:pPr>
      <w:bookmarkStart w:id="81" w:name="_Toc6337269"/>
      <w:r w:rsidRPr="003B59DC">
        <w:t>Request for Special General Meeting</w:t>
      </w:r>
      <w:bookmarkEnd w:id="81"/>
    </w:p>
    <w:p w14:paraId="7E8EAAD2" w14:textId="77777777" w:rsidR="00980277" w:rsidRPr="003B59DC" w:rsidRDefault="00980277" w:rsidP="00980277">
      <w:pPr>
        <w:pStyle w:val="Emasbody"/>
      </w:pPr>
      <w:r w:rsidRPr="003B59DC">
        <w:t>The members making a request referred to in rule 1</w:t>
      </w:r>
      <w:r w:rsidR="00391AC0">
        <w:t>7(</w:t>
      </w:r>
      <w:r w:rsidRPr="003B59DC">
        <w:t>1</w:t>
      </w:r>
      <w:r w:rsidR="00391AC0">
        <w:t>)</w:t>
      </w:r>
      <w:r w:rsidRPr="003B59DC">
        <w:t>(c)</w:t>
      </w:r>
      <w:r w:rsidR="00391AC0">
        <w:t>(</w:t>
      </w:r>
      <w:proofErr w:type="spellStart"/>
      <w:r w:rsidR="00391AC0">
        <w:t>i</w:t>
      </w:r>
      <w:proofErr w:type="spellEnd"/>
      <w:r w:rsidR="00391AC0">
        <w:t>)</w:t>
      </w:r>
      <w:r w:rsidRPr="003B59DC">
        <w:t xml:space="preserve"> must:</w:t>
      </w:r>
    </w:p>
    <w:p w14:paraId="423C2B5B" w14:textId="77777777" w:rsidR="00980277" w:rsidRPr="003B59DC" w:rsidRDefault="00980277" w:rsidP="001D2466">
      <w:pPr>
        <w:pStyle w:val="Emasbody"/>
        <w:numPr>
          <w:ilvl w:val="0"/>
          <w:numId w:val="16"/>
        </w:numPr>
      </w:pPr>
      <w:r w:rsidRPr="003B59DC">
        <w:t>state in that request the purpose for which the special general meeting concerned is required; and</w:t>
      </w:r>
    </w:p>
    <w:p w14:paraId="19581FA6" w14:textId="77777777" w:rsidR="00980277" w:rsidRPr="003B59DC" w:rsidRDefault="00980277" w:rsidP="001D2466">
      <w:pPr>
        <w:pStyle w:val="Emasbody"/>
        <w:numPr>
          <w:ilvl w:val="0"/>
          <w:numId w:val="16"/>
        </w:numPr>
      </w:pPr>
      <w:r w:rsidRPr="003B59DC">
        <w:t>sign that request.</w:t>
      </w:r>
    </w:p>
    <w:p w14:paraId="64C2D1C2" w14:textId="77777777" w:rsidR="00391AC0" w:rsidRDefault="00391AC0" w:rsidP="00391AC0">
      <w:pPr>
        <w:pStyle w:val="EmasHeading2"/>
      </w:pPr>
      <w:bookmarkStart w:id="82" w:name="_Toc6337270"/>
      <w:r>
        <w:t>Special General Meeting Not convened by Committee</w:t>
      </w:r>
      <w:bookmarkEnd w:id="82"/>
    </w:p>
    <w:p w14:paraId="20F5F0FF" w14:textId="77777777" w:rsidR="00980277" w:rsidRPr="003B59DC" w:rsidRDefault="00980277" w:rsidP="00980277">
      <w:pPr>
        <w:pStyle w:val="Emasbody"/>
      </w:pPr>
      <w:r w:rsidRPr="003B59DC">
        <w:t xml:space="preserve">If a special general meeting is not convened within the relevant period of </w:t>
      </w:r>
      <w:r w:rsidR="00391AC0" w:rsidRPr="003B59DC">
        <w:t>twenty-one</w:t>
      </w:r>
      <w:r w:rsidRPr="003B59DC">
        <w:t xml:space="preserve"> (21) days referred to:</w:t>
      </w:r>
    </w:p>
    <w:p w14:paraId="162B213C" w14:textId="77777777" w:rsidR="00980277" w:rsidRPr="003B59DC" w:rsidRDefault="00980277" w:rsidP="00980277">
      <w:pPr>
        <w:pStyle w:val="Emasbody"/>
      </w:pPr>
      <w:r w:rsidRPr="003B59DC">
        <w:t xml:space="preserve">(a)  in rule </w:t>
      </w:r>
      <w:r w:rsidR="00391AC0" w:rsidRPr="003B59DC">
        <w:t>1</w:t>
      </w:r>
      <w:r w:rsidR="00391AC0">
        <w:t>7(</w:t>
      </w:r>
      <w:r w:rsidR="00391AC0" w:rsidRPr="003B59DC">
        <w:t>1</w:t>
      </w:r>
      <w:r w:rsidR="00391AC0">
        <w:t>)</w:t>
      </w:r>
      <w:r w:rsidR="00391AC0" w:rsidRPr="003B59DC">
        <w:t>(c)</w:t>
      </w:r>
      <w:r w:rsidR="00391AC0">
        <w:t>(</w:t>
      </w:r>
      <w:proofErr w:type="spellStart"/>
      <w:r w:rsidR="00391AC0">
        <w:t>i</w:t>
      </w:r>
      <w:proofErr w:type="spellEnd"/>
      <w:r w:rsidR="00391AC0">
        <w:t>)</w:t>
      </w:r>
      <w:r w:rsidR="00391AC0" w:rsidRPr="003B59DC">
        <w:t xml:space="preserve"> </w:t>
      </w:r>
      <w:r w:rsidRPr="003B59DC">
        <w:t xml:space="preserve">the members who made the request concerned may themselves convene a special general meeting as if they were the </w:t>
      </w:r>
      <w:r>
        <w:t>Committee</w:t>
      </w:r>
      <w:r w:rsidRPr="003B59DC">
        <w:t>; or</w:t>
      </w:r>
    </w:p>
    <w:p w14:paraId="0FA6AFED" w14:textId="77777777" w:rsidR="00980277" w:rsidRDefault="00980277" w:rsidP="00980277">
      <w:pPr>
        <w:pStyle w:val="Emasbody"/>
      </w:pPr>
      <w:r w:rsidRPr="003B59DC">
        <w:t xml:space="preserve">(b)   in rule </w:t>
      </w:r>
      <w:r w:rsidR="00391AC0" w:rsidRPr="003B59DC">
        <w:t>1</w:t>
      </w:r>
      <w:r w:rsidR="00391AC0">
        <w:t>7(</w:t>
      </w:r>
      <w:r w:rsidR="00391AC0" w:rsidRPr="003B59DC">
        <w:t>1</w:t>
      </w:r>
      <w:r w:rsidR="00391AC0">
        <w:t>)</w:t>
      </w:r>
      <w:r w:rsidR="00391AC0" w:rsidRPr="003B59DC">
        <w:t>(c)</w:t>
      </w:r>
      <w:r w:rsidR="00391AC0">
        <w:t>(ii)</w:t>
      </w:r>
      <w:r w:rsidR="00391AC0" w:rsidRPr="003B59DC">
        <w:t xml:space="preserve"> </w:t>
      </w:r>
      <w:r w:rsidRPr="003B59DC">
        <w:t xml:space="preserve">the member who gave the notice concerned may </w:t>
      </w:r>
      <w:r>
        <w:t>convene</w:t>
      </w:r>
      <w:r w:rsidRPr="003B59DC">
        <w:t xml:space="preserve"> a special general meeting as if he or she were the </w:t>
      </w:r>
      <w:r>
        <w:t>Committee</w:t>
      </w:r>
      <w:r w:rsidRPr="003B59DC">
        <w:t>.</w:t>
      </w:r>
    </w:p>
    <w:p w14:paraId="08B7C243" w14:textId="77777777" w:rsidR="00391AC0" w:rsidRDefault="006B6B3A" w:rsidP="006B6B3A">
      <w:pPr>
        <w:pStyle w:val="EmasHeading2"/>
      </w:pPr>
      <w:bookmarkStart w:id="83" w:name="_Toc6337271"/>
      <w:r>
        <w:t>Expenses incurred under sub-rule 17(3)(a) or (b)</w:t>
      </w:r>
      <w:bookmarkEnd w:id="83"/>
    </w:p>
    <w:p w14:paraId="0CA4296F" w14:textId="77777777" w:rsidR="006B6B3A" w:rsidRPr="003B59DC" w:rsidRDefault="006B6B3A" w:rsidP="006B6B3A">
      <w:pPr>
        <w:pStyle w:val="Emasbody"/>
      </w:pPr>
      <w:r>
        <w:t>When a special general meeting is convened under sub-rule 17(3)(a) or (b) the Association must pay the reasonable expenses of convening and holding the special general meeting.</w:t>
      </w:r>
    </w:p>
    <w:p w14:paraId="10D6376E" w14:textId="77777777" w:rsidR="00980277" w:rsidRPr="003B59DC" w:rsidRDefault="00980277" w:rsidP="00980277">
      <w:pPr>
        <w:pStyle w:val="EmasHeading2"/>
      </w:pPr>
      <w:bookmarkStart w:id="84" w:name="_Toc6337272"/>
      <w:r w:rsidRPr="003B59DC">
        <w:t>Notice of Special General Meeting</w:t>
      </w:r>
      <w:bookmarkEnd w:id="84"/>
    </w:p>
    <w:p w14:paraId="051941F8" w14:textId="77777777" w:rsidR="00980277" w:rsidRPr="003B59DC" w:rsidRDefault="00980277" w:rsidP="00980277">
      <w:pPr>
        <w:pStyle w:val="Emasbody"/>
      </w:pPr>
      <w:r w:rsidRPr="003B59DC">
        <w:t>Subject to rule1</w:t>
      </w:r>
      <w:r w:rsidR="007E1107">
        <w:t>7</w:t>
      </w:r>
      <w:r w:rsidRPr="003B59DC">
        <w:t xml:space="preserve">.1 the </w:t>
      </w:r>
      <w:r w:rsidR="006B6B3A">
        <w:t>Secretary</w:t>
      </w:r>
      <w:r w:rsidRPr="003B59DC">
        <w:t xml:space="preserve"> must give all members not less than fourteen (14) </w:t>
      </w:r>
      <w:r w:rsidR="00391AC0" w:rsidRPr="003B59DC">
        <w:t>days’ notice</w:t>
      </w:r>
      <w:r w:rsidRPr="003B59DC">
        <w:t xml:space="preserve"> of a special general meeting and that notice must specify:</w:t>
      </w:r>
    </w:p>
    <w:p w14:paraId="350473C1" w14:textId="77777777" w:rsidR="00980277" w:rsidRPr="003B59DC" w:rsidRDefault="00980277" w:rsidP="001D2466">
      <w:pPr>
        <w:pStyle w:val="Emasbody"/>
        <w:numPr>
          <w:ilvl w:val="0"/>
          <w:numId w:val="17"/>
        </w:numPr>
      </w:pPr>
      <w:r w:rsidRPr="003B59DC">
        <w:t>when and where the general meeting concerned is to be held; and</w:t>
      </w:r>
    </w:p>
    <w:p w14:paraId="06D9707C" w14:textId="77777777" w:rsidR="00980277" w:rsidRDefault="00980277" w:rsidP="001D2466">
      <w:pPr>
        <w:pStyle w:val="Emasbody"/>
        <w:numPr>
          <w:ilvl w:val="0"/>
          <w:numId w:val="17"/>
        </w:numPr>
      </w:pPr>
      <w:r w:rsidRPr="003B59DC">
        <w:t>particulars of the business to be transacted at the general meeting concerned and the order in which that business is to be transacted.</w:t>
      </w:r>
    </w:p>
    <w:p w14:paraId="5EBCEF74" w14:textId="77777777" w:rsidR="00391AC0" w:rsidRPr="003B59DC" w:rsidRDefault="00391AC0" w:rsidP="00391AC0">
      <w:pPr>
        <w:pStyle w:val="EmasHeading2"/>
      </w:pPr>
      <w:bookmarkStart w:id="85" w:name="_Toc6337273"/>
      <w:r w:rsidRPr="003B59DC">
        <w:lastRenderedPageBreak/>
        <w:t>Notice of Annual General Meeting</w:t>
      </w:r>
      <w:bookmarkEnd w:id="85"/>
    </w:p>
    <w:p w14:paraId="113B2E01" w14:textId="77777777" w:rsidR="006B6B3A" w:rsidRPr="006B6B3A" w:rsidRDefault="00391AC0" w:rsidP="006B6B3A">
      <w:pPr>
        <w:pStyle w:val="Emasbody"/>
      </w:pPr>
      <w:r w:rsidRPr="006B6B3A">
        <w:t xml:space="preserve">Subject to </w:t>
      </w:r>
      <w:r w:rsidR="006B6B3A" w:rsidRPr="006B6B3A">
        <w:t>sub-rule 17(7) below</w:t>
      </w:r>
      <w:r w:rsidRPr="006B6B3A">
        <w:t xml:space="preserve">, the </w:t>
      </w:r>
      <w:r w:rsidR="006B6B3A" w:rsidRPr="006B6B3A">
        <w:t>Secretary</w:t>
      </w:r>
      <w:r w:rsidRPr="006B6B3A">
        <w:t xml:space="preserve"> must give to all members not less than </w:t>
      </w:r>
      <w:r w:rsidR="00B62905" w:rsidRPr="006B6B3A">
        <w:t>twenty-one</w:t>
      </w:r>
      <w:r w:rsidRPr="006B6B3A">
        <w:t xml:space="preserve"> (21) days</w:t>
      </w:r>
      <w:r w:rsidR="006B6B3A" w:rsidRPr="006B6B3A">
        <w:t>’</w:t>
      </w:r>
      <w:r w:rsidRPr="006B6B3A">
        <w:t xml:space="preserve"> notice of an annual general meeting and that notice must specify </w:t>
      </w:r>
    </w:p>
    <w:p w14:paraId="26608F51" w14:textId="77777777" w:rsidR="00391AC0" w:rsidRDefault="00391AC0" w:rsidP="001D2466">
      <w:pPr>
        <w:pStyle w:val="Emasbody"/>
        <w:numPr>
          <w:ilvl w:val="0"/>
          <w:numId w:val="15"/>
        </w:numPr>
      </w:pPr>
      <w:r w:rsidRPr="003B59DC">
        <w:t>when and where the annual general meeting is to be held.</w:t>
      </w:r>
    </w:p>
    <w:p w14:paraId="6166DDAE" w14:textId="77777777" w:rsidR="006B6B3A" w:rsidRDefault="006B6B3A" w:rsidP="001D2466">
      <w:pPr>
        <w:pStyle w:val="Emasbody"/>
        <w:numPr>
          <w:ilvl w:val="0"/>
          <w:numId w:val="15"/>
        </w:numPr>
      </w:pPr>
      <w:r>
        <w:t xml:space="preserve">the </w:t>
      </w:r>
      <w:proofErr w:type="gramStart"/>
      <w:r>
        <w:t>particulars and</w:t>
      </w:r>
      <w:proofErr w:type="gramEnd"/>
      <w:r>
        <w:t xml:space="preserve"> order in which business is to be transacted; as follows:</w:t>
      </w:r>
    </w:p>
    <w:p w14:paraId="42535273" w14:textId="77777777" w:rsidR="006B6B3A" w:rsidRDefault="006B6B3A" w:rsidP="001D2466">
      <w:pPr>
        <w:pStyle w:val="Emasbody"/>
        <w:numPr>
          <w:ilvl w:val="0"/>
          <w:numId w:val="43"/>
        </w:numPr>
        <w:ind w:left="1843"/>
      </w:pPr>
      <w:r>
        <w:t>first, the consideration of the accounts and reports of the committee</w:t>
      </w:r>
    </w:p>
    <w:p w14:paraId="118ED162" w14:textId="77777777" w:rsidR="006B6B3A" w:rsidRDefault="006B6B3A" w:rsidP="001D2466">
      <w:pPr>
        <w:pStyle w:val="Emasbody"/>
        <w:numPr>
          <w:ilvl w:val="0"/>
          <w:numId w:val="43"/>
        </w:numPr>
        <w:ind w:left="1843"/>
      </w:pPr>
      <w:r>
        <w:t>second, the election of Committee members to replace outgoing Committee members; and</w:t>
      </w:r>
    </w:p>
    <w:p w14:paraId="2F035AA5" w14:textId="77777777" w:rsidR="006B6B3A" w:rsidRPr="003B59DC" w:rsidRDefault="006B6B3A" w:rsidP="001D2466">
      <w:pPr>
        <w:pStyle w:val="Emasbody"/>
        <w:numPr>
          <w:ilvl w:val="0"/>
          <w:numId w:val="43"/>
        </w:numPr>
        <w:ind w:left="1843"/>
      </w:pPr>
      <w:r>
        <w:t>third, any other business required consideration by the Association at the general meeting</w:t>
      </w:r>
      <w:r w:rsidR="008C00DB">
        <w:t>.</w:t>
      </w:r>
    </w:p>
    <w:p w14:paraId="2EB92EB4" w14:textId="77777777" w:rsidR="00391AC0" w:rsidRPr="003B59DC" w:rsidRDefault="00391AC0" w:rsidP="001D2466">
      <w:pPr>
        <w:pStyle w:val="Emasbody"/>
        <w:numPr>
          <w:ilvl w:val="0"/>
          <w:numId w:val="15"/>
        </w:numPr>
      </w:pPr>
      <w:r w:rsidRPr="003B59DC">
        <w:t xml:space="preserve">The </w:t>
      </w:r>
      <w:r w:rsidR="004B7CF4">
        <w:t xml:space="preserve">Secretary </w:t>
      </w:r>
      <w:r w:rsidRPr="003B59DC">
        <w:t>shall distribute, at least fourteen (14) days prior to the annual general meeting, an agenda for the meeting stating the business to be transacted, together with any notice of motion received or forms applicable to the intended business.</w:t>
      </w:r>
    </w:p>
    <w:p w14:paraId="1141832A" w14:textId="77777777" w:rsidR="00980277" w:rsidRPr="003B59DC" w:rsidRDefault="00980277" w:rsidP="006B6B3A">
      <w:pPr>
        <w:pStyle w:val="EmasHeading2"/>
      </w:pPr>
      <w:bookmarkStart w:id="86" w:name="_Toc6337274"/>
      <w:r w:rsidRPr="003B59DC">
        <w:t>Special Resolution</w:t>
      </w:r>
      <w:bookmarkEnd w:id="86"/>
    </w:p>
    <w:p w14:paraId="19519895" w14:textId="77777777" w:rsidR="00980277" w:rsidRPr="003B59DC" w:rsidRDefault="00980277" w:rsidP="00980277">
      <w:pPr>
        <w:pStyle w:val="Emasbody"/>
      </w:pPr>
      <w:r w:rsidRPr="003B59DC">
        <w:t xml:space="preserve">A special resolution may be moved either at a special general meeting or at an annual general meeting, however the </w:t>
      </w:r>
      <w:r w:rsidR="004B7CF4">
        <w:t xml:space="preserve">Secretary </w:t>
      </w:r>
      <w:r w:rsidRPr="003B59DC">
        <w:t xml:space="preserve">must give to all members not less than </w:t>
      </w:r>
      <w:r w:rsidR="00B62905" w:rsidRPr="003B59DC">
        <w:t>twenty-one</w:t>
      </w:r>
      <w:r w:rsidRPr="003B59DC">
        <w:t xml:space="preserve"> (21) </w:t>
      </w:r>
      <w:r w:rsidR="00B62905" w:rsidRPr="003B59DC">
        <w:t>days’ notice</w:t>
      </w:r>
      <w:r w:rsidRPr="003B59DC">
        <w:t xml:space="preserve"> of the meeting at which a special resolution is to be proposed.  In addition to those matters specified in rule </w:t>
      </w:r>
      <w:r w:rsidR="006B6B3A">
        <w:t xml:space="preserve">sub-rule 17(5) or 17(6) </w:t>
      </w:r>
      <w:r w:rsidRPr="003B59DC">
        <w:t>as relevant, the notice must also include the resolution to be proposed and the intention to propose the resolution as a special resolution.</w:t>
      </w:r>
    </w:p>
    <w:p w14:paraId="6A575A0D" w14:textId="77777777" w:rsidR="00980277" w:rsidRPr="003B59DC" w:rsidRDefault="00980277" w:rsidP="006B6B3A">
      <w:pPr>
        <w:pStyle w:val="EmasHeading2"/>
      </w:pPr>
      <w:bookmarkStart w:id="87" w:name="_Toc6337275"/>
      <w:r w:rsidRPr="003B59DC">
        <w:t>Notice of Special Resolution</w:t>
      </w:r>
      <w:bookmarkEnd w:id="87"/>
    </w:p>
    <w:p w14:paraId="3426A154" w14:textId="77777777" w:rsidR="00980277" w:rsidRPr="003B59DC" w:rsidRDefault="00980277" w:rsidP="00980277">
      <w:pPr>
        <w:pStyle w:val="Emasbody"/>
      </w:pPr>
      <w:r w:rsidRPr="003B59DC">
        <w:t xml:space="preserve">The </w:t>
      </w:r>
      <w:r w:rsidR="006B6B3A">
        <w:t>Secretary</w:t>
      </w:r>
      <w:r w:rsidRPr="003B59DC">
        <w:t xml:space="preserve"> must give a notice under </w:t>
      </w:r>
      <w:r w:rsidR="006B6B3A">
        <w:t>sub-</w:t>
      </w:r>
      <w:r w:rsidRPr="003B59DC">
        <w:t xml:space="preserve">rule </w:t>
      </w:r>
      <w:r w:rsidR="006B6B3A">
        <w:t>17(5),</w:t>
      </w:r>
      <w:r w:rsidR="00500AB3">
        <w:t xml:space="preserve"> </w:t>
      </w:r>
      <w:r w:rsidR="006B6B3A">
        <w:t>(6)</w:t>
      </w:r>
      <w:r w:rsidR="00500AB3">
        <w:t xml:space="preserve"> </w:t>
      </w:r>
      <w:r w:rsidR="006B6B3A">
        <w:t>or</w:t>
      </w:r>
      <w:r w:rsidR="00500AB3">
        <w:t xml:space="preserve"> </w:t>
      </w:r>
      <w:r w:rsidR="006B6B3A">
        <w:t>(7)</w:t>
      </w:r>
      <w:r w:rsidRPr="003B59DC">
        <w:t xml:space="preserve"> by:</w:t>
      </w:r>
    </w:p>
    <w:p w14:paraId="4907EFFA" w14:textId="77777777" w:rsidR="00980277" w:rsidRPr="003B59DC" w:rsidRDefault="00980277" w:rsidP="001D2466">
      <w:pPr>
        <w:pStyle w:val="Emasbody"/>
        <w:numPr>
          <w:ilvl w:val="0"/>
          <w:numId w:val="18"/>
        </w:numPr>
      </w:pPr>
      <w:r w:rsidRPr="003B59DC">
        <w:t>serving it on a member personally; or</w:t>
      </w:r>
    </w:p>
    <w:p w14:paraId="508E2934" w14:textId="77777777" w:rsidR="00980277" w:rsidRDefault="00980277" w:rsidP="001D2466">
      <w:pPr>
        <w:pStyle w:val="Emasbody"/>
        <w:numPr>
          <w:ilvl w:val="0"/>
          <w:numId w:val="18"/>
        </w:numPr>
      </w:pPr>
      <w:r w:rsidRPr="003B59DC">
        <w:t xml:space="preserve">sending it by post to a member at the address of the member appearing in the register of members kept and maintained </w:t>
      </w:r>
      <w:r>
        <w:t xml:space="preserve">and in keeping with rule </w:t>
      </w:r>
      <w:r w:rsidRPr="003B59DC">
        <w:t>6</w:t>
      </w:r>
      <w:r>
        <w:t xml:space="preserve"> above</w:t>
      </w:r>
      <w:r w:rsidRPr="003B59DC">
        <w:t>.</w:t>
      </w:r>
    </w:p>
    <w:p w14:paraId="78CF927E" w14:textId="77777777" w:rsidR="00500AB3" w:rsidRPr="003B59DC" w:rsidRDefault="00500AB3" w:rsidP="001D2466">
      <w:pPr>
        <w:pStyle w:val="Emasbody"/>
        <w:numPr>
          <w:ilvl w:val="0"/>
          <w:numId w:val="18"/>
        </w:numPr>
      </w:pPr>
      <w:r w:rsidRPr="003B59DC">
        <w:t xml:space="preserve">sending it by </w:t>
      </w:r>
      <w:r>
        <w:t>electronic mail</w:t>
      </w:r>
      <w:r w:rsidRPr="003B59DC">
        <w:t xml:space="preserve"> to a member at the address of the member appearing in the register of members kept and maintained </w:t>
      </w:r>
      <w:r>
        <w:t xml:space="preserve">and in keeping with rule </w:t>
      </w:r>
      <w:r w:rsidRPr="003B59DC">
        <w:t>6</w:t>
      </w:r>
      <w:r>
        <w:t xml:space="preserve"> above</w:t>
      </w:r>
      <w:r w:rsidRPr="003B59DC">
        <w:t xml:space="preserve">.  </w:t>
      </w:r>
    </w:p>
    <w:p w14:paraId="4E33ED79" w14:textId="77777777" w:rsidR="00980277" w:rsidRPr="003B59DC" w:rsidRDefault="00980277" w:rsidP="00500AB3">
      <w:pPr>
        <w:pStyle w:val="EmasHeading2"/>
      </w:pPr>
      <w:bookmarkStart w:id="88" w:name="_Toc6337276"/>
      <w:r w:rsidRPr="003B59DC">
        <w:t>Notice by Post</w:t>
      </w:r>
      <w:bookmarkEnd w:id="88"/>
    </w:p>
    <w:p w14:paraId="392A24FB" w14:textId="77777777" w:rsidR="00980277" w:rsidRDefault="00980277" w:rsidP="00980277">
      <w:pPr>
        <w:pStyle w:val="Emasbody"/>
      </w:pPr>
      <w:r w:rsidRPr="003B59DC">
        <w:t xml:space="preserve">When a notice is sent by post under </w:t>
      </w:r>
      <w:r w:rsidR="00500AB3">
        <w:t>sub-</w:t>
      </w:r>
      <w:r w:rsidRPr="003B59DC">
        <w:t xml:space="preserve">rule </w:t>
      </w:r>
      <w:r w:rsidR="00500AB3">
        <w:t>17(8)(b)</w:t>
      </w:r>
      <w:r w:rsidRPr="003B59DC">
        <w:t xml:space="preserve">, sending of the notice will be deemed to be properly </w:t>
      </w:r>
      <w:proofErr w:type="gramStart"/>
      <w:r w:rsidR="00500AB3">
        <w:t>e</w:t>
      </w:r>
      <w:r w:rsidR="00500AB3" w:rsidRPr="003B59DC">
        <w:t>ffected</w:t>
      </w:r>
      <w:proofErr w:type="gramEnd"/>
      <w:r w:rsidRPr="003B59DC">
        <w:t xml:space="preserve"> if the notice is sufficiently addressed and posted to the member concerned by ordinary prepaid mail. </w:t>
      </w:r>
    </w:p>
    <w:p w14:paraId="20D98BD9" w14:textId="77777777" w:rsidR="00500AB3" w:rsidRPr="003B59DC" w:rsidRDefault="00500AB3" w:rsidP="00500AB3">
      <w:pPr>
        <w:pStyle w:val="EmasHeading2"/>
      </w:pPr>
      <w:bookmarkStart w:id="89" w:name="_Toc6337277"/>
      <w:r w:rsidRPr="003B59DC">
        <w:t xml:space="preserve">Notice by </w:t>
      </w:r>
      <w:r>
        <w:t>Electronic Mail</w:t>
      </w:r>
      <w:bookmarkEnd w:id="89"/>
    </w:p>
    <w:p w14:paraId="54D6D56E" w14:textId="77777777" w:rsidR="00500AB3" w:rsidRPr="003B59DC" w:rsidRDefault="00500AB3" w:rsidP="00500AB3">
      <w:pPr>
        <w:pStyle w:val="Emasbody"/>
      </w:pPr>
      <w:r w:rsidRPr="003B59DC">
        <w:t xml:space="preserve">When a notice is sent </w:t>
      </w:r>
      <w:r>
        <w:t>by electronic mail</w:t>
      </w:r>
      <w:r w:rsidRPr="003B59DC">
        <w:t xml:space="preserve"> under </w:t>
      </w:r>
      <w:r>
        <w:t>sub-</w:t>
      </w:r>
      <w:r w:rsidRPr="003B59DC">
        <w:t xml:space="preserve">rule </w:t>
      </w:r>
      <w:r>
        <w:t>17(8)(c)</w:t>
      </w:r>
      <w:r w:rsidRPr="003B59DC">
        <w:t xml:space="preserve">, sending of the notice will be deemed to be properly </w:t>
      </w:r>
      <w:proofErr w:type="gramStart"/>
      <w:r w:rsidRPr="003B59DC">
        <w:t>effected</w:t>
      </w:r>
      <w:proofErr w:type="gramEnd"/>
      <w:r w:rsidRPr="003B59DC">
        <w:t xml:space="preserve"> if the notice is </w:t>
      </w:r>
      <w:r>
        <w:t>sent and no “error” transmission is received</w:t>
      </w:r>
      <w:r w:rsidRPr="003B59DC">
        <w:t>.</w:t>
      </w:r>
    </w:p>
    <w:p w14:paraId="50C6AF62" w14:textId="77777777" w:rsidR="00980277" w:rsidRPr="003B59DC" w:rsidRDefault="00980277" w:rsidP="00980277">
      <w:pPr>
        <w:pStyle w:val="EmasHeading1"/>
      </w:pPr>
      <w:bookmarkStart w:id="90" w:name="_Toc6337278"/>
      <w:r w:rsidRPr="003B59DC">
        <w:lastRenderedPageBreak/>
        <w:t xml:space="preserve">Quorum at </w:t>
      </w:r>
      <w:r w:rsidR="006E65B0">
        <w:t>General</w:t>
      </w:r>
      <w:r w:rsidRPr="003B59DC">
        <w:t xml:space="preserve"> Meetings</w:t>
      </w:r>
      <w:bookmarkEnd w:id="90"/>
    </w:p>
    <w:p w14:paraId="714314F2" w14:textId="77777777" w:rsidR="00980277" w:rsidRPr="003B59DC" w:rsidRDefault="00980277" w:rsidP="00980277">
      <w:pPr>
        <w:pStyle w:val="EmasHeading2"/>
      </w:pPr>
      <w:bookmarkStart w:id="91" w:name="_Toc6337279"/>
      <w:r w:rsidRPr="003B59DC">
        <w:t>Quorum</w:t>
      </w:r>
      <w:bookmarkEnd w:id="91"/>
    </w:p>
    <w:p w14:paraId="358779A8" w14:textId="77777777" w:rsidR="00980277" w:rsidRPr="003B59DC" w:rsidRDefault="00980277" w:rsidP="00980277">
      <w:pPr>
        <w:pStyle w:val="Emasbody"/>
      </w:pPr>
      <w:r w:rsidRPr="003B59DC">
        <w:t xml:space="preserve">At a </w:t>
      </w:r>
      <w:r w:rsidR="006E65B0">
        <w:t>General</w:t>
      </w:r>
      <w:r w:rsidRPr="003B59DC">
        <w:t xml:space="preserve"> Meeting </w:t>
      </w:r>
      <w:r w:rsidR="00500AB3">
        <w:t xml:space="preserve">fifteen </w:t>
      </w:r>
      <w:r w:rsidRPr="003B59DC">
        <w:t>(</w:t>
      </w:r>
      <w:r w:rsidR="00500AB3">
        <w:t>15</w:t>
      </w:r>
      <w:r w:rsidRPr="003B59DC">
        <w:t>)</w:t>
      </w:r>
      <w:r w:rsidRPr="003B59DC">
        <w:rPr>
          <w:color w:val="FF0000"/>
        </w:rPr>
        <w:t xml:space="preserve"> </w:t>
      </w:r>
      <w:r w:rsidRPr="003B59DC">
        <w:t>members present in person constitute a quorum.</w:t>
      </w:r>
    </w:p>
    <w:p w14:paraId="2952F1AF" w14:textId="77777777" w:rsidR="00980277" w:rsidRPr="003B59DC" w:rsidRDefault="00980277" w:rsidP="00980277">
      <w:pPr>
        <w:pStyle w:val="EmasHeading2"/>
      </w:pPr>
      <w:bookmarkStart w:id="92" w:name="_Toc6337280"/>
      <w:r w:rsidRPr="003B59DC">
        <w:t xml:space="preserve">Adjournment of </w:t>
      </w:r>
      <w:r w:rsidR="00391AC0">
        <w:t>General</w:t>
      </w:r>
      <w:r w:rsidRPr="003B59DC">
        <w:t xml:space="preserve"> Meeting</w:t>
      </w:r>
      <w:bookmarkEnd w:id="92"/>
    </w:p>
    <w:p w14:paraId="6E0E7D45" w14:textId="77777777" w:rsidR="00980277" w:rsidRPr="003B59DC" w:rsidRDefault="00980277" w:rsidP="00980277">
      <w:pPr>
        <w:pStyle w:val="Emasbody"/>
      </w:pPr>
      <w:r w:rsidRPr="003B59DC">
        <w:t xml:space="preserve">If within </w:t>
      </w:r>
      <w:r w:rsidR="00500AB3">
        <w:t>two (2) hours</w:t>
      </w:r>
      <w:r w:rsidRPr="003B59DC">
        <w:t xml:space="preserve"> after the time specified for the holding of a </w:t>
      </w:r>
      <w:r w:rsidR="00500AB3">
        <w:t>g</w:t>
      </w:r>
      <w:r w:rsidR="00391AC0">
        <w:t>eneral</w:t>
      </w:r>
      <w:r w:rsidRPr="003B59DC">
        <w:t xml:space="preserve"> </w:t>
      </w:r>
      <w:r w:rsidR="00500AB3">
        <w:t>m</w:t>
      </w:r>
      <w:r w:rsidRPr="003B59DC">
        <w:t xml:space="preserve">eeting in a notice given under </w:t>
      </w:r>
      <w:r w:rsidR="00500AB3">
        <w:t>sub-</w:t>
      </w:r>
      <w:r w:rsidRPr="003B59DC">
        <w:t xml:space="preserve">rule </w:t>
      </w:r>
      <w:r w:rsidR="00500AB3">
        <w:t>17(5) or 17(6)</w:t>
      </w:r>
      <w:r w:rsidRPr="003B59DC">
        <w:t>:</w:t>
      </w:r>
    </w:p>
    <w:p w14:paraId="3CE8B0D6" w14:textId="77777777" w:rsidR="00980277" w:rsidRPr="003B59DC" w:rsidRDefault="00980277" w:rsidP="001D2466">
      <w:pPr>
        <w:pStyle w:val="Emasbody"/>
        <w:numPr>
          <w:ilvl w:val="0"/>
          <w:numId w:val="19"/>
        </w:numPr>
      </w:pPr>
      <w:r w:rsidRPr="003B59DC">
        <w:t>as a result of a request or notice referred to in rule 1</w:t>
      </w:r>
      <w:r w:rsidR="00500AB3">
        <w:t>7(</w:t>
      </w:r>
      <w:r w:rsidRPr="003B59DC">
        <w:t>1</w:t>
      </w:r>
      <w:r w:rsidR="00500AB3">
        <w:t>)</w:t>
      </w:r>
      <w:r w:rsidRPr="003B59DC">
        <w:t>(c) or as a result of action taken under rule 17</w:t>
      </w:r>
      <w:r w:rsidR="00500AB3">
        <w:t>(3)</w:t>
      </w:r>
      <w:r w:rsidRPr="003B59DC">
        <w:t xml:space="preserve"> a quorum is not present, the </w:t>
      </w:r>
      <w:r w:rsidR="00500AB3">
        <w:t>g</w:t>
      </w:r>
      <w:r w:rsidR="00391AC0">
        <w:t>eneral</w:t>
      </w:r>
      <w:r w:rsidRPr="003B59DC">
        <w:t xml:space="preserve"> </w:t>
      </w:r>
      <w:r w:rsidR="00500AB3">
        <w:t>m</w:t>
      </w:r>
      <w:r w:rsidRPr="003B59DC">
        <w:t>eeting lapses; or</w:t>
      </w:r>
    </w:p>
    <w:p w14:paraId="45D4C374" w14:textId="77777777" w:rsidR="00980277" w:rsidRPr="003B59DC" w:rsidRDefault="00980277" w:rsidP="001D2466">
      <w:pPr>
        <w:pStyle w:val="Emasbody"/>
        <w:numPr>
          <w:ilvl w:val="0"/>
          <w:numId w:val="19"/>
        </w:numPr>
      </w:pPr>
      <w:r w:rsidRPr="003B59DC">
        <w:t xml:space="preserve">otherwise than as a result of a request, notice or action referred to in </w:t>
      </w:r>
      <w:r w:rsidR="00500AB3">
        <w:t>sub-</w:t>
      </w:r>
      <w:r w:rsidRPr="003B59DC">
        <w:t>rule 1</w:t>
      </w:r>
      <w:r w:rsidR="00500AB3">
        <w:t>8(2)(a)</w:t>
      </w:r>
      <w:r w:rsidRPr="003B59DC">
        <w:t xml:space="preserve"> the </w:t>
      </w:r>
      <w:r w:rsidR="00391AC0">
        <w:t>General</w:t>
      </w:r>
      <w:r w:rsidRPr="003B59DC">
        <w:t xml:space="preserve"> Meeting stands adjourned to the same time on the same day in the following week and to the same venue.</w:t>
      </w:r>
    </w:p>
    <w:p w14:paraId="0E5B1E72" w14:textId="77777777" w:rsidR="00980277" w:rsidRPr="003B59DC" w:rsidRDefault="00980277" w:rsidP="00980277">
      <w:pPr>
        <w:pStyle w:val="EmasHeading2"/>
      </w:pPr>
      <w:bookmarkStart w:id="93" w:name="_Toc6337281"/>
      <w:r w:rsidRPr="003B59DC">
        <w:t xml:space="preserve">Quorum at Adjourned </w:t>
      </w:r>
      <w:r w:rsidR="00391AC0">
        <w:t>General</w:t>
      </w:r>
      <w:r w:rsidRPr="003B59DC">
        <w:t xml:space="preserve"> Meeting</w:t>
      </w:r>
      <w:bookmarkEnd w:id="93"/>
    </w:p>
    <w:p w14:paraId="58ABC511" w14:textId="77777777" w:rsidR="00980277" w:rsidRPr="003B59DC" w:rsidRDefault="00980277" w:rsidP="00980277">
      <w:pPr>
        <w:pStyle w:val="Emasbody"/>
      </w:pPr>
      <w:r w:rsidRPr="003B59DC">
        <w:t xml:space="preserve">If within thirty (30) minutes of the time appointed by </w:t>
      </w:r>
      <w:r w:rsidR="00D97022">
        <w:t>sub-</w:t>
      </w:r>
      <w:r w:rsidRPr="003B59DC">
        <w:t xml:space="preserve">rule </w:t>
      </w:r>
      <w:r w:rsidR="00D97022">
        <w:t>18(2)(b)</w:t>
      </w:r>
      <w:r w:rsidRPr="003B59DC">
        <w:t xml:space="preserve"> for the resumption of an adjourned general meeting a quorum is not present, the members who are present in person or by proxy may nevertheless proceed with the business of that general meeting as if a quorum were present.</w:t>
      </w:r>
    </w:p>
    <w:p w14:paraId="50B40C38" w14:textId="77777777" w:rsidR="00980277" w:rsidRPr="003B59DC" w:rsidRDefault="00D97022" w:rsidP="00980277">
      <w:pPr>
        <w:pStyle w:val="EmasHeading2"/>
      </w:pPr>
      <w:bookmarkStart w:id="94" w:name="_Toc6337282"/>
      <w:r>
        <w:t>President</w:t>
      </w:r>
      <w:r w:rsidR="00980277" w:rsidRPr="003B59DC">
        <w:t xml:space="preserve"> </w:t>
      </w:r>
      <w:r>
        <w:t>May</w:t>
      </w:r>
      <w:r w:rsidR="00980277" w:rsidRPr="003B59DC">
        <w:t xml:space="preserve"> Adjourn</w:t>
      </w:r>
      <w:bookmarkEnd w:id="94"/>
    </w:p>
    <w:p w14:paraId="2645A187" w14:textId="77777777" w:rsidR="00980277" w:rsidRDefault="00980277" w:rsidP="00980277">
      <w:pPr>
        <w:pStyle w:val="Emasbody"/>
      </w:pPr>
      <w:r w:rsidRPr="003B59DC">
        <w:t xml:space="preserve">The </w:t>
      </w:r>
      <w:r w:rsidR="00D97022">
        <w:t>President</w:t>
      </w:r>
      <w:r w:rsidRPr="003B59DC">
        <w:t xml:space="preserve"> may, with the consent of a</w:t>
      </w:r>
      <w:r w:rsidR="00D97022">
        <w:t xml:space="preserve"> general m</w:t>
      </w:r>
      <w:r w:rsidRPr="003B59DC">
        <w:t xml:space="preserve">eeting at which a quorum is </w:t>
      </w:r>
      <w:r w:rsidR="00D97022">
        <w:t xml:space="preserve">not </w:t>
      </w:r>
      <w:r w:rsidRPr="003B59DC">
        <w:t xml:space="preserve">present, and must, if </w:t>
      </w:r>
      <w:proofErr w:type="gramStart"/>
      <w:r w:rsidRPr="003B59DC">
        <w:t>so</w:t>
      </w:r>
      <w:proofErr w:type="gramEnd"/>
      <w:r w:rsidRPr="003B59DC">
        <w:t xml:space="preserve"> directed by such a</w:t>
      </w:r>
      <w:r w:rsidR="00D97022">
        <w:t xml:space="preserve"> general m</w:t>
      </w:r>
      <w:r w:rsidRPr="003B59DC">
        <w:t xml:space="preserve">eeting, adjourn that </w:t>
      </w:r>
      <w:r w:rsidR="00D97022">
        <w:t>general m</w:t>
      </w:r>
      <w:r w:rsidRPr="003B59DC">
        <w:t>eeting from time to time and from place to place.</w:t>
      </w:r>
    </w:p>
    <w:p w14:paraId="58528212" w14:textId="77777777" w:rsidR="00D97022" w:rsidRDefault="00D97022" w:rsidP="00D97022">
      <w:pPr>
        <w:pStyle w:val="EmasHeading2"/>
      </w:pPr>
      <w:r>
        <w:t xml:space="preserve"> </w:t>
      </w:r>
      <w:bookmarkStart w:id="95" w:name="_Toc6337283"/>
      <w:r>
        <w:t>Business at Adjourned General Meeting</w:t>
      </w:r>
      <w:bookmarkEnd w:id="95"/>
    </w:p>
    <w:p w14:paraId="7054D80F" w14:textId="77777777" w:rsidR="00D97022" w:rsidRDefault="00D97022" w:rsidP="00D97022">
      <w:pPr>
        <w:pStyle w:val="Emasbody"/>
      </w:pPr>
      <w:r>
        <w:t>There must not be transacted at an adjourned general meeting any business other than the business left unfinished or on the agenda at the time when the general meeting was adjourned.</w:t>
      </w:r>
    </w:p>
    <w:p w14:paraId="01F1AA65" w14:textId="77777777" w:rsidR="00D97022" w:rsidRDefault="00D97022" w:rsidP="00D97022">
      <w:pPr>
        <w:pStyle w:val="EmasHeading2"/>
      </w:pPr>
      <w:bookmarkStart w:id="96" w:name="_Toc6337284"/>
      <w:r>
        <w:t>General Meeting Adjourned for 30 Days or More</w:t>
      </w:r>
      <w:bookmarkEnd w:id="96"/>
    </w:p>
    <w:p w14:paraId="2F228A62" w14:textId="77777777" w:rsidR="00D97022" w:rsidRDefault="00D97022" w:rsidP="00D97022">
      <w:pPr>
        <w:pStyle w:val="Emasbody"/>
      </w:pPr>
      <w:r>
        <w:t>When a general meeting is adjourned for thirty (30) days or more, the Secretary must give notice</w:t>
      </w:r>
      <w:r w:rsidR="00C11899">
        <w:t xml:space="preserve"> under rule 17 of the adjourned general meeting as if that general meeting were a fresh general meeting.</w:t>
      </w:r>
    </w:p>
    <w:p w14:paraId="5B239317" w14:textId="77777777" w:rsidR="00C11899" w:rsidRPr="003B59DC" w:rsidRDefault="00C11899" w:rsidP="00C11899">
      <w:pPr>
        <w:pStyle w:val="EmasHeading2"/>
      </w:pPr>
      <w:bookmarkStart w:id="97" w:name="_Toc6337285"/>
      <w:r w:rsidRPr="003B59DC">
        <w:t>Voting at General Meetings</w:t>
      </w:r>
      <w:bookmarkEnd w:id="97"/>
    </w:p>
    <w:p w14:paraId="7ECEC0C1" w14:textId="77777777" w:rsidR="00C11899" w:rsidRPr="003B59DC" w:rsidRDefault="00C11899" w:rsidP="00C11899">
      <w:pPr>
        <w:pStyle w:val="Emasbody"/>
      </w:pPr>
      <w:r w:rsidRPr="003B59DC">
        <w:t>At a general meeting:</w:t>
      </w:r>
    </w:p>
    <w:p w14:paraId="5CC59F6D" w14:textId="77777777" w:rsidR="00C11899" w:rsidRPr="003B59DC" w:rsidRDefault="00C11899" w:rsidP="001D2466">
      <w:pPr>
        <w:pStyle w:val="ListParagraph"/>
        <w:numPr>
          <w:ilvl w:val="0"/>
          <w:numId w:val="20"/>
        </w:numPr>
        <w:spacing w:after="0"/>
        <w:ind w:left="1701"/>
        <w:jc w:val="both"/>
        <w:rPr>
          <w:rFonts w:cs="Arial"/>
          <w:sz w:val="20"/>
        </w:rPr>
      </w:pPr>
      <w:r w:rsidRPr="003B59DC">
        <w:rPr>
          <w:rFonts w:cs="Arial"/>
          <w:sz w:val="20"/>
        </w:rPr>
        <w:t xml:space="preserve">an ordinary resolution put to the vote will be decided by </w:t>
      </w:r>
      <w:proofErr w:type="gramStart"/>
      <w:r w:rsidRPr="003B59DC">
        <w:rPr>
          <w:rFonts w:cs="Arial"/>
          <w:sz w:val="20"/>
        </w:rPr>
        <w:t>a majority of</w:t>
      </w:r>
      <w:proofErr w:type="gramEnd"/>
      <w:r w:rsidRPr="003B59DC">
        <w:rPr>
          <w:rFonts w:cs="Arial"/>
          <w:sz w:val="20"/>
        </w:rPr>
        <w:t xml:space="preserve"> votes cast on a show of hands, subject to rule </w:t>
      </w:r>
      <w:r>
        <w:rPr>
          <w:rFonts w:cs="Arial"/>
          <w:sz w:val="20"/>
        </w:rPr>
        <w:t>9</w:t>
      </w:r>
      <w:r w:rsidRPr="003B59DC">
        <w:rPr>
          <w:rFonts w:cs="Arial"/>
          <w:sz w:val="20"/>
        </w:rPr>
        <w:t>; and</w:t>
      </w:r>
    </w:p>
    <w:p w14:paraId="2482076B" w14:textId="77777777" w:rsidR="00C11899" w:rsidRPr="003B59DC" w:rsidRDefault="00C11899" w:rsidP="001D2466">
      <w:pPr>
        <w:pStyle w:val="ListParagraph"/>
        <w:numPr>
          <w:ilvl w:val="0"/>
          <w:numId w:val="20"/>
        </w:numPr>
        <w:spacing w:after="0"/>
        <w:ind w:left="1701"/>
        <w:jc w:val="both"/>
        <w:rPr>
          <w:rFonts w:cs="Arial"/>
          <w:sz w:val="20"/>
        </w:rPr>
      </w:pPr>
      <w:r w:rsidRPr="003B59DC">
        <w:rPr>
          <w:rFonts w:cs="Arial"/>
          <w:sz w:val="20"/>
        </w:rPr>
        <w:t xml:space="preserve">a special resolution put to the vote will be decided in accordance with section </w:t>
      </w:r>
      <w:r w:rsidR="0036176C">
        <w:rPr>
          <w:rFonts w:cs="Arial"/>
          <w:sz w:val="20"/>
        </w:rPr>
        <w:t>51</w:t>
      </w:r>
      <w:r w:rsidRPr="003B59DC">
        <w:rPr>
          <w:rFonts w:cs="Arial"/>
          <w:sz w:val="20"/>
        </w:rPr>
        <w:t xml:space="preserve"> of the Act as defined in rule 2</w:t>
      </w:r>
      <w:r w:rsidR="0036176C">
        <w:rPr>
          <w:rFonts w:cs="Arial"/>
          <w:sz w:val="20"/>
        </w:rPr>
        <w:t xml:space="preserve"> above</w:t>
      </w:r>
      <w:r w:rsidRPr="003B59DC">
        <w:rPr>
          <w:rFonts w:cs="Arial"/>
          <w:sz w:val="20"/>
        </w:rPr>
        <w:t xml:space="preserve">, and, if a poll is demanded, in accordance with </w:t>
      </w:r>
      <w:r>
        <w:rPr>
          <w:rFonts w:cs="Arial"/>
          <w:sz w:val="20"/>
        </w:rPr>
        <w:t>rules 9 and 11</w:t>
      </w:r>
      <w:r w:rsidR="0036176C">
        <w:rPr>
          <w:rFonts w:cs="Arial"/>
          <w:sz w:val="20"/>
        </w:rPr>
        <w:t xml:space="preserve"> above</w:t>
      </w:r>
      <w:r w:rsidR="007F7F5B">
        <w:rPr>
          <w:rFonts w:cs="Arial"/>
          <w:sz w:val="20"/>
        </w:rPr>
        <w:t xml:space="preserve"> where in so </w:t>
      </w:r>
      <w:r w:rsidR="00562857" w:rsidRPr="00562857">
        <w:rPr>
          <w:rFonts w:cs="Arial"/>
          <w:sz w:val="20"/>
        </w:rPr>
        <w:t>by the votes of not less than three-fourths of the members of the association who cast a vote at the meeting.</w:t>
      </w:r>
    </w:p>
    <w:p w14:paraId="2B636026" w14:textId="77777777" w:rsidR="00C11899" w:rsidRPr="003B59DC" w:rsidRDefault="00C11899" w:rsidP="00C11899">
      <w:pPr>
        <w:pStyle w:val="EmasHeading2"/>
      </w:pPr>
      <w:bookmarkStart w:id="98" w:name="_Toc6337286"/>
      <w:r w:rsidRPr="003B59DC">
        <w:t xml:space="preserve">Declaration by </w:t>
      </w:r>
      <w:r>
        <w:t>President</w:t>
      </w:r>
      <w:bookmarkEnd w:id="98"/>
    </w:p>
    <w:p w14:paraId="1E6C6833" w14:textId="77777777" w:rsidR="00C11899" w:rsidRPr="003B59DC" w:rsidRDefault="00C11899" w:rsidP="00C11899">
      <w:pPr>
        <w:pStyle w:val="Emasbody"/>
      </w:pPr>
      <w:r w:rsidRPr="003B59DC">
        <w:t xml:space="preserve">A declaration by the </w:t>
      </w:r>
      <w:r>
        <w:t>President</w:t>
      </w:r>
      <w:r w:rsidRPr="003B59DC">
        <w:t xml:space="preserve"> of a general meeting that a resolution has been passed as an ordinary resolution at the meeting</w:t>
      </w:r>
      <w:r w:rsidRPr="003B59DC">
        <w:rPr>
          <w:color w:val="FF0000"/>
        </w:rPr>
        <w:t xml:space="preserve"> </w:t>
      </w:r>
      <w:r w:rsidRPr="003B59DC">
        <w:t xml:space="preserve">will be evidence of that fact unless, during the general meeting at which the resolution is submitted, a poll is demanded in accordance with rule </w:t>
      </w:r>
      <w:r>
        <w:t>9</w:t>
      </w:r>
      <w:r w:rsidRPr="003B59DC">
        <w:t>.</w:t>
      </w:r>
    </w:p>
    <w:p w14:paraId="3FE63090" w14:textId="77777777" w:rsidR="00C11899" w:rsidRPr="003B59DC" w:rsidRDefault="00C11899" w:rsidP="00C11899">
      <w:pPr>
        <w:pStyle w:val="EmasHeading2"/>
      </w:pPr>
      <w:bookmarkStart w:id="99" w:name="_Toc6337287"/>
      <w:r w:rsidRPr="003B59DC">
        <w:t xml:space="preserve">Poll Demanded by </w:t>
      </w:r>
      <w:r>
        <w:t>President</w:t>
      </w:r>
      <w:bookmarkEnd w:id="99"/>
    </w:p>
    <w:p w14:paraId="7CE1DB73" w14:textId="77777777" w:rsidR="00C11899" w:rsidRPr="003B59DC" w:rsidRDefault="00C11899" w:rsidP="00C11899">
      <w:pPr>
        <w:pStyle w:val="Emasbody"/>
      </w:pPr>
      <w:r w:rsidRPr="003B59DC">
        <w:t xml:space="preserve">At a general meeting, a poll may be demanded by the </w:t>
      </w:r>
      <w:r>
        <w:t>President</w:t>
      </w:r>
      <w:r w:rsidRPr="003B59DC">
        <w:t xml:space="preserve"> or by three or more members present in person or by proxy and, if so demanded, must be taken in such manner as the </w:t>
      </w:r>
      <w:r>
        <w:t>President</w:t>
      </w:r>
      <w:r w:rsidRPr="003B59DC">
        <w:t xml:space="preserve"> directs.</w:t>
      </w:r>
    </w:p>
    <w:p w14:paraId="7FACD47E" w14:textId="77777777" w:rsidR="00C11899" w:rsidRPr="003B59DC" w:rsidRDefault="00C11899" w:rsidP="00C11899">
      <w:pPr>
        <w:pStyle w:val="EmasHeading2"/>
      </w:pPr>
      <w:bookmarkStart w:id="100" w:name="_Toc6337288"/>
      <w:r w:rsidRPr="003B59DC">
        <w:lastRenderedPageBreak/>
        <w:t>Declaration of Poll</w:t>
      </w:r>
      <w:bookmarkEnd w:id="100"/>
    </w:p>
    <w:p w14:paraId="2460E095" w14:textId="77777777" w:rsidR="00C11899" w:rsidRPr="003B59DC" w:rsidRDefault="00C11899" w:rsidP="00C11899">
      <w:pPr>
        <w:pStyle w:val="Emasbody"/>
      </w:pPr>
      <w:r w:rsidRPr="003B59DC">
        <w:t xml:space="preserve">If a poll is demanded and taken under rule </w:t>
      </w:r>
      <w:r>
        <w:t>9</w:t>
      </w:r>
      <w:r w:rsidRPr="003B59DC">
        <w:t xml:space="preserve"> in respect of an ordinary resolution, a declaration by the </w:t>
      </w:r>
      <w:r w:rsidR="004B7CF4">
        <w:t>President</w:t>
      </w:r>
      <w:r w:rsidRPr="003B59DC">
        <w:t xml:space="preserve"> of the result of the poll is evidence of the matter so declared.</w:t>
      </w:r>
    </w:p>
    <w:p w14:paraId="339482E1" w14:textId="77777777" w:rsidR="00C11899" w:rsidRPr="003B59DC" w:rsidRDefault="00C11899" w:rsidP="00C11899">
      <w:pPr>
        <w:pStyle w:val="EmasHeading2"/>
      </w:pPr>
      <w:bookmarkStart w:id="101" w:name="_Toc6337289"/>
      <w:r w:rsidRPr="003B59DC">
        <w:t>Poll to be taken</w:t>
      </w:r>
      <w:bookmarkEnd w:id="101"/>
    </w:p>
    <w:p w14:paraId="636DC7E7" w14:textId="77777777" w:rsidR="00C11899" w:rsidRPr="003B59DC" w:rsidRDefault="00C11899" w:rsidP="00C11899">
      <w:pPr>
        <w:pStyle w:val="Emasbody"/>
      </w:pPr>
      <w:r w:rsidRPr="003B59DC">
        <w:t xml:space="preserve">A poll demanded under rule </w:t>
      </w:r>
      <w:r w:rsidR="00A37AA1">
        <w:t>18.</w:t>
      </w:r>
      <w:r w:rsidR="004B7CF4">
        <w:t>9</w:t>
      </w:r>
      <w:r w:rsidRPr="003B59DC">
        <w:t xml:space="preserve"> must be taken immediately on that demand being made.</w:t>
      </w:r>
    </w:p>
    <w:p w14:paraId="059AE4C7" w14:textId="77777777" w:rsidR="00980277" w:rsidRPr="003B59DC" w:rsidRDefault="00980277" w:rsidP="00980277">
      <w:pPr>
        <w:pStyle w:val="EmasHeading1"/>
      </w:pPr>
      <w:bookmarkStart w:id="102" w:name="_Toc6337290"/>
      <w:r w:rsidRPr="003B59DC">
        <w:lastRenderedPageBreak/>
        <w:t>Minutes of meetings of Association</w:t>
      </w:r>
      <w:bookmarkEnd w:id="102"/>
    </w:p>
    <w:p w14:paraId="22476370" w14:textId="77777777" w:rsidR="004B7CF4" w:rsidRDefault="004B7CF4" w:rsidP="006462EF">
      <w:pPr>
        <w:pStyle w:val="EmasHeading2"/>
      </w:pPr>
      <w:bookmarkStart w:id="103" w:name="_Toc6337291"/>
      <w:r>
        <w:t>Proper Minutes of Procedings</w:t>
      </w:r>
      <w:bookmarkEnd w:id="103"/>
    </w:p>
    <w:p w14:paraId="27BE7B8F" w14:textId="77777777" w:rsidR="00980277" w:rsidRPr="003B59DC" w:rsidRDefault="00980277" w:rsidP="00980277">
      <w:pPr>
        <w:pStyle w:val="Emasbody"/>
      </w:pPr>
      <w:r w:rsidRPr="003B59DC">
        <w:t xml:space="preserve">The </w:t>
      </w:r>
      <w:r w:rsidR="004B7CF4">
        <w:t xml:space="preserve">Secretary </w:t>
      </w:r>
      <w:r w:rsidRPr="003B59DC">
        <w:t xml:space="preserve">must cause proper minutes of all proceedings of all general meetings and </w:t>
      </w:r>
      <w:r>
        <w:t>Committee</w:t>
      </w:r>
      <w:r w:rsidRPr="003B59DC">
        <w:t xml:space="preserve"> meetings to be taken and then to be entered within 30 days after the holding of each general meeting or </w:t>
      </w:r>
      <w:r>
        <w:t>Committee</w:t>
      </w:r>
      <w:r w:rsidRPr="003B59DC">
        <w:t xml:space="preserve"> meeting, as the case requires, in a minute book kept for that purpose.</w:t>
      </w:r>
    </w:p>
    <w:p w14:paraId="5196D572" w14:textId="77777777" w:rsidR="004B7CF4" w:rsidRDefault="004B7CF4" w:rsidP="004B7CF4">
      <w:pPr>
        <w:pStyle w:val="EmasHeading2"/>
      </w:pPr>
      <w:bookmarkStart w:id="104" w:name="_Toc6337292"/>
      <w:r>
        <w:t>Minutes Checked and Signed as Correct</w:t>
      </w:r>
      <w:bookmarkEnd w:id="104"/>
    </w:p>
    <w:p w14:paraId="22874E9B" w14:textId="77777777" w:rsidR="00980277" w:rsidRPr="003B59DC" w:rsidRDefault="00980277" w:rsidP="00980277">
      <w:pPr>
        <w:pStyle w:val="Emasbody"/>
      </w:pPr>
      <w:r w:rsidRPr="003B59DC">
        <w:t xml:space="preserve">The </w:t>
      </w:r>
      <w:r w:rsidR="004B7CF4">
        <w:t>President</w:t>
      </w:r>
      <w:r w:rsidRPr="003B59DC">
        <w:t xml:space="preserve"> must ensure that the minutes taken of a general meeting or </w:t>
      </w:r>
      <w:r>
        <w:t>Committee</w:t>
      </w:r>
      <w:r w:rsidRPr="003B59DC">
        <w:t xml:space="preserve"> meeting under rule </w:t>
      </w:r>
      <w:r w:rsidR="004B7CF4">
        <w:t>1</w:t>
      </w:r>
      <w:r w:rsidRPr="003B59DC">
        <w:t xml:space="preserve">, are checked and signed as correct by the </w:t>
      </w:r>
      <w:r w:rsidR="004B7CF4">
        <w:t>person presiding</w:t>
      </w:r>
      <w:r w:rsidRPr="003B59DC">
        <w:t xml:space="preserve"> </w:t>
      </w:r>
      <w:r w:rsidR="004B7CF4">
        <w:t>at</w:t>
      </w:r>
      <w:r w:rsidRPr="003B59DC">
        <w:t xml:space="preserve"> the general meeting or </w:t>
      </w:r>
      <w:r>
        <w:t>Committee</w:t>
      </w:r>
      <w:r w:rsidRPr="003B59DC">
        <w:t xml:space="preserve"> meeting to which those minutes relate or by the </w:t>
      </w:r>
      <w:r w:rsidR="004B7CF4">
        <w:t>person presiding at</w:t>
      </w:r>
      <w:r w:rsidRPr="003B59DC">
        <w:t xml:space="preserve"> the next succeeding general meeting or </w:t>
      </w:r>
      <w:r>
        <w:t>Committee</w:t>
      </w:r>
      <w:r w:rsidRPr="003B59DC">
        <w:t xml:space="preserve"> meeting, as the case requires.</w:t>
      </w:r>
    </w:p>
    <w:p w14:paraId="3BDF6222" w14:textId="77777777" w:rsidR="004B7CF4" w:rsidRDefault="004B7CF4" w:rsidP="004B7CF4">
      <w:pPr>
        <w:pStyle w:val="EmasHeading2"/>
      </w:pPr>
      <w:bookmarkStart w:id="105" w:name="_Toc6337293"/>
      <w:r>
        <w:t>Minutes are Evidence</w:t>
      </w:r>
      <w:bookmarkEnd w:id="105"/>
    </w:p>
    <w:p w14:paraId="03C47352" w14:textId="77777777" w:rsidR="00980277" w:rsidRPr="003B59DC" w:rsidRDefault="00980277" w:rsidP="00980277">
      <w:pPr>
        <w:pStyle w:val="Emasbody"/>
      </w:pPr>
      <w:r w:rsidRPr="003B59DC">
        <w:t>When minutes have been entered and signed as correct under this rule, they are, until the contrary is proved, evidence that-</w:t>
      </w:r>
    </w:p>
    <w:p w14:paraId="2288B069" w14:textId="77777777" w:rsidR="00980277" w:rsidRPr="003B59DC" w:rsidRDefault="00980277" w:rsidP="001D2466">
      <w:pPr>
        <w:pStyle w:val="Emasbody"/>
        <w:numPr>
          <w:ilvl w:val="0"/>
          <w:numId w:val="44"/>
        </w:numPr>
      </w:pPr>
      <w:r w:rsidRPr="003B59DC">
        <w:t xml:space="preserve">the general meeting or </w:t>
      </w:r>
      <w:r>
        <w:t>Committee</w:t>
      </w:r>
      <w:r w:rsidRPr="003B59DC">
        <w:t xml:space="preserve"> meeting to which they relate (in this </w:t>
      </w:r>
      <w:r w:rsidR="004B7CF4">
        <w:t>sub-</w:t>
      </w:r>
      <w:r w:rsidRPr="003B59DC">
        <w:t>rule called "the meeting") was duly convened and held;</w:t>
      </w:r>
    </w:p>
    <w:p w14:paraId="70E478A5" w14:textId="77777777" w:rsidR="00980277" w:rsidRPr="003B59DC" w:rsidRDefault="00980277" w:rsidP="001D2466">
      <w:pPr>
        <w:pStyle w:val="Emasbody"/>
        <w:numPr>
          <w:ilvl w:val="0"/>
          <w:numId w:val="44"/>
        </w:numPr>
      </w:pPr>
      <w:r w:rsidRPr="003B59DC">
        <w:t>all proceedings recorded as having taken place at the meeting did in fact take place at the meeting; and</w:t>
      </w:r>
    </w:p>
    <w:p w14:paraId="07F53D3E" w14:textId="77777777" w:rsidR="00980277" w:rsidRPr="003B59DC" w:rsidRDefault="00980277" w:rsidP="001D2466">
      <w:pPr>
        <w:pStyle w:val="Emasbody"/>
        <w:numPr>
          <w:ilvl w:val="0"/>
          <w:numId w:val="44"/>
        </w:numPr>
      </w:pPr>
      <w:r>
        <w:t>a</w:t>
      </w:r>
      <w:r w:rsidRPr="003B59DC">
        <w:t>ll appointments or elections purporting to have been made at the meeting have been validly made.</w:t>
      </w:r>
    </w:p>
    <w:p w14:paraId="663B2B31" w14:textId="77777777" w:rsidR="00980277" w:rsidRPr="003B59DC" w:rsidRDefault="00980277" w:rsidP="00980277">
      <w:pPr>
        <w:pStyle w:val="EmasHeading1"/>
      </w:pPr>
      <w:bookmarkStart w:id="106" w:name="_Toc6337294"/>
      <w:r w:rsidRPr="003B59DC">
        <w:lastRenderedPageBreak/>
        <w:t>V</w:t>
      </w:r>
      <w:r w:rsidR="004B7CF4">
        <w:t>oting</w:t>
      </w:r>
      <w:bookmarkEnd w:id="106"/>
    </w:p>
    <w:p w14:paraId="06F4F56F" w14:textId="77777777" w:rsidR="00980277" w:rsidRPr="003B59DC" w:rsidRDefault="00980277" w:rsidP="00980277">
      <w:pPr>
        <w:pStyle w:val="Emasbody"/>
      </w:pPr>
      <w:r w:rsidRPr="003B59DC">
        <w:t>Subject to these rules, each member present in person or by proxy at a meeting is entitled to a deliberative vote.</w:t>
      </w:r>
    </w:p>
    <w:p w14:paraId="7E7855BF" w14:textId="77777777" w:rsidR="00980277" w:rsidRPr="003B59DC" w:rsidRDefault="00980277" w:rsidP="00980277">
      <w:pPr>
        <w:pStyle w:val="EmasHeading1"/>
      </w:pPr>
      <w:bookmarkStart w:id="107" w:name="_Toc6337295"/>
      <w:r w:rsidRPr="003B59DC">
        <w:lastRenderedPageBreak/>
        <w:t>P</w:t>
      </w:r>
      <w:r w:rsidR="004B7CF4">
        <w:t>roxy Voting</w:t>
      </w:r>
      <w:bookmarkEnd w:id="107"/>
      <w:r w:rsidRPr="003B59DC">
        <w:t xml:space="preserve"> </w:t>
      </w:r>
    </w:p>
    <w:p w14:paraId="697E89F4" w14:textId="77777777" w:rsidR="00980277" w:rsidRPr="003B59DC" w:rsidRDefault="00980277" w:rsidP="00980277">
      <w:pPr>
        <w:pStyle w:val="Emasbody"/>
      </w:pPr>
      <w:r w:rsidRPr="003B59DC">
        <w:t>A member (in this rule called "the appointing member") may appoint in writing another member who is a natural person to be the proxy of the appointing member and to attend, and vote on behalf of the appointing member at, any general meeting.</w:t>
      </w:r>
    </w:p>
    <w:p w14:paraId="367F425D" w14:textId="77777777" w:rsidR="00980277" w:rsidRPr="003B59DC" w:rsidRDefault="004B7CF4" w:rsidP="00980277">
      <w:pPr>
        <w:pStyle w:val="EmasHeading1"/>
      </w:pPr>
      <w:bookmarkStart w:id="108" w:name="_Toc6337296"/>
      <w:r>
        <w:lastRenderedPageBreak/>
        <w:t>Rules of the Association</w:t>
      </w:r>
      <w:bookmarkEnd w:id="108"/>
    </w:p>
    <w:p w14:paraId="4B21B2C4" w14:textId="77777777" w:rsidR="004B7CF4" w:rsidRDefault="004B7CF4" w:rsidP="004B7CF4">
      <w:pPr>
        <w:pStyle w:val="EmasHeading2"/>
      </w:pPr>
      <w:bookmarkStart w:id="109" w:name="_Toc6337297"/>
      <w:r>
        <w:t>Alter or Rescind Rules</w:t>
      </w:r>
      <w:bookmarkEnd w:id="109"/>
    </w:p>
    <w:p w14:paraId="66D3DFE5" w14:textId="77777777" w:rsidR="00980277" w:rsidRPr="003B59DC" w:rsidRDefault="00980277" w:rsidP="004B7CF4">
      <w:pPr>
        <w:pStyle w:val="Emasbody"/>
      </w:pPr>
      <w:r w:rsidRPr="003B59DC">
        <w:t xml:space="preserve">The Association may alter or rescind these rules, or make rules additional to these rules, in accordance with the procedure set out in section </w:t>
      </w:r>
      <w:r w:rsidR="004B7CF4">
        <w:t>30</w:t>
      </w:r>
      <w:r w:rsidRPr="003B59DC">
        <w:t xml:space="preserve"> of the Act, which is as follows:</w:t>
      </w:r>
    </w:p>
    <w:p w14:paraId="69413419" w14:textId="77777777" w:rsidR="00980277" w:rsidRPr="003B59DC" w:rsidRDefault="00980277" w:rsidP="001D2466">
      <w:pPr>
        <w:pStyle w:val="Emasbody"/>
        <w:numPr>
          <w:ilvl w:val="0"/>
          <w:numId w:val="45"/>
        </w:numPr>
      </w:pPr>
      <w:r w:rsidRPr="003B59DC">
        <w:t xml:space="preserve">Subject to </w:t>
      </w:r>
      <w:r w:rsidR="006462EF">
        <w:t>sub-</w:t>
      </w:r>
      <w:r w:rsidRPr="003B59DC">
        <w:t>rule</w:t>
      </w:r>
      <w:r w:rsidR="006462EF">
        <w:t>s</w:t>
      </w:r>
      <w:r w:rsidRPr="003B59DC">
        <w:t xml:space="preserve"> </w:t>
      </w:r>
      <w:r w:rsidR="006462EF">
        <w:t>22(1)(d</w:t>
      </w:r>
      <w:r w:rsidRPr="003B59DC">
        <w:t>)</w:t>
      </w:r>
      <w:r w:rsidR="006462EF">
        <w:t xml:space="preserve"> and 22(1)(e) below</w:t>
      </w:r>
      <w:r w:rsidRPr="003B59DC">
        <w:t xml:space="preserve"> the Association may alter its rules by special resolution but not otherwise;</w:t>
      </w:r>
    </w:p>
    <w:p w14:paraId="0578901B" w14:textId="77777777" w:rsidR="00980277" w:rsidRPr="003B59DC" w:rsidRDefault="00980277" w:rsidP="001D2466">
      <w:pPr>
        <w:pStyle w:val="Emasbody"/>
        <w:numPr>
          <w:ilvl w:val="0"/>
          <w:numId w:val="45"/>
        </w:numPr>
      </w:pPr>
      <w:r w:rsidRPr="003B59DC">
        <w:t xml:space="preserve">Within one month of the passing of a special resolution altering its rules, or such further time as the Commissioner may in a particular case allow (on written application by the Association), the Association must lodge with the Commissioner notice of the special resolution setting out particulars of the alteration together with a certificate given by a member of the </w:t>
      </w:r>
      <w:r>
        <w:t>Committee</w:t>
      </w:r>
      <w:r w:rsidRPr="003B59DC">
        <w:t xml:space="preserve"> certifying that the resolution was duly passed as a special resolution and that the rules of the </w:t>
      </w:r>
      <w:r w:rsidRPr="00553310">
        <w:t xml:space="preserve">Association </w:t>
      </w:r>
      <w:r w:rsidRPr="003B59DC">
        <w:t>as so altered conform to the requirements of this Act;</w:t>
      </w:r>
    </w:p>
    <w:p w14:paraId="7D3D1A4C" w14:textId="77777777" w:rsidR="00980277" w:rsidRPr="003B59DC" w:rsidRDefault="00980277" w:rsidP="001D2466">
      <w:pPr>
        <w:pStyle w:val="Emasbody"/>
        <w:numPr>
          <w:ilvl w:val="0"/>
          <w:numId w:val="45"/>
        </w:numPr>
      </w:pPr>
      <w:r w:rsidRPr="003B59DC">
        <w:t xml:space="preserve">An alteration of the rules of the Association does not take effect until </w:t>
      </w:r>
      <w:r w:rsidR="006462EF">
        <w:t>sub-</w:t>
      </w:r>
      <w:r w:rsidRPr="003B59DC">
        <w:t xml:space="preserve">rule </w:t>
      </w:r>
      <w:r w:rsidR="006462EF">
        <w:t>22(1)(b)</w:t>
      </w:r>
      <w:r w:rsidRPr="003B59DC">
        <w:t xml:space="preserve"> is complied with;</w:t>
      </w:r>
    </w:p>
    <w:p w14:paraId="2C26C22F" w14:textId="77777777" w:rsidR="00980277" w:rsidRPr="003B59DC" w:rsidRDefault="00980277" w:rsidP="001D2466">
      <w:pPr>
        <w:pStyle w:val="Emasbody"/>
        <w:numPr>
          <w:ilvl w:val="0"/>
          <w:numId w:val="45"/>
        </w:numPr>
      </w:pPr>
      <w:r w:rsidRPr="003B59DC">
        <w:t xml:space="preserve">An alteration of the rules of the Association having effect to change the name of the </w:t>
      </w:r>
      <w:r w:rsidRPr="00553310">
        <w:t xml:space="preserve">Association </w:t>
      </w:r>
      <w:r w:rsidRPr="003B59DC">
        <w:t xml:space="preserve">does not take effect until </w:t>
      </w:r>
      <w:r w:rsidR="006462EF">
        <w:t>sub-</w:t>
      </w:r>
      <w:r w:rsidRPr="003B59DC">
        <w:t>rule</w:t>
      </w:r>
      <w:r w:rsidR="006462EF">
        <w:t>s</w:t>
      </w:r>
      <w:r w:rsidRPr="003B59DC">
        <w:t xml:space="preserve"> </w:t>
      </w:r>
      <w:r w:rsidR="006462EF">
        <w:t>22(1)(a)</w:t>
      </w:r>
      <w:r w:rsidRPr="003B59DC">
        <w:t xml:space="preserve"> </w:t>
      </w:r>
      <w:r w:rsidR="006462EF">
        <w:t xml:space="preserve">to 22(1)(c) </w:t>
      </w:r>
      <w:r w:rsidRPr="003B59DC">
        <w:t>are complied with and the approval of the Commissioner is given to the change of na</w:t>
      </w:r>
      <w:r w:rsidR="009A4083">
        <w:t>me;</w:t>
      </w:r>
    </w:p>
    <w:p w14:paraId="65F44031" w14:textId="77777777" w:rsidR="00980277" w:rsidRDefault="00980277" w:rsidP="001D2466">
      <w:pPr>
        <w:pStyle w:val="Emasbody"/>
        <w:numPr>
          <w:ilvl w:val="0"/>
          <w:numId w:val="45"/>
        </w:numPr>
      </w:pPr>
      <w:r w:rsidRPr="003B59DC">
        <w:t xml:space="preserve">An alteration of the rules of the Association having effect to alter the objects or purposes of the Association does not take effect until </w:t>
      </w:r>
      <w:r w:rsidR="006462EF">
        <w:t>sub-</w:t>
      </w:r>
      <w:r w:rsidR="006462EF" w:rsidRPr="003B59DC">
        <w:t>rule</w:t>
      </w:r>
      <w:r w:rsidR="006462EF">
        <w:t>s</w:t>
      </w:r>
      <w:r w:rsidR="006462EF" w:rsidRPr="003B59DC">
        <w:t xml:space="preserve"> </w:t>
      </w:r>
      <w:r w:rsidR="006462EF">
        <w:t>22(1)(a)</w:t>
      </w:r>
      <w:r w:rsidR="006462EF" w:rsidRPr="003B59DC">
        <w:t xml:space="preserve"> </w:t>
      </w:r>
      <w:r w:rsidR="006462EF">
        <w:t>to 22(1)(c)</w:t>
      </w:r>
      <w:r w:rsidRPr="003B59DC">
        <w:t xml:space="preserve"> are complied with and the approval of the Commissioner is given to the alteration of the objects or purposes.</w:t>
      </w:r>
    </w:p>
    <w:p w14:paraId="664F7DB4" w14:textId="77777777" w:rsidR="004E0FDE" w:rsidRPr="003B59DC" w:rsidRDefault="004E0FDE" w:rsidP="001D2466">
      <w:pPr>
        <w:pStyle w:val="Emasbody"/>
        <w:numPr>
          <w:ilvl w:val="0"/>
          <w:numId w:val="45"/>
        </w:numPr>
      </w:pPr>
      <w:r w:rsidRPr="004E0FDE">
        <w:t>Within 14 days after making any amendment or alteration or addition to the Constitution the Secretary shall</w:t>
      </w:r>
      <w:r w:rsidR="009043FF">
        <w:t xml:space="preserve"> </w:t>
      </w:r>
      <w:r w:rsidRPr="004E0FDE">
        <w:t>notify the Department of Commerce and provide confirmation advice to the Department of Racing, Gaming and Liquor.</w:t>
      </w:r>
    </w:p>
    <w:p w14:paraId="12963D6E" w14:textId="77777777" w:rsidR="006462EF" w:rsidRDefault="006462EF" w:rsidP="006462EF">
      <w:pPr>
        <w:pStyle w:val="EmasHeading2"/>
      </w:pPr>
      <w:bookmarkStart w:id="110" w:name="_Toc6337298"/>
      <w:r>
        <w:t>Rules are Binding</w:t>
      </w:r>
      <w:bookmarkEnd w:id="110"/>
    </w:p>
    <w:p w14:paraId="28BF730A" w14:textId="77777777" w:rsidR="00980277" w:rsidRDefault="00980277" w:rsidP="006462EF">
      <w:pPr>
        <w:pStyle w:val="Emasbody"/>
      </w:pPr>
      <w:r w:rsidRPr="003B59DC">
        <w:t>These rules bind every member and the Association to the same extent as if every member and the Association had signed and sealed these rules and agreed to be bound by all their provisions.</w:t>
      </w:r>
    </w:p>
    <w:p w14:paraId="53AD0473" w14:textId="77777777" w:rsidR="00553310" w:rsidRDefault="00553310" w:rsidP="00553310">
      <w:pPr>
        <w:pStyle w:val="EmasHeading2"/>
      </w:pPr>
      <w:bookmarkStart w:id="111" w:name="_Toc6337299"/>
      <w:r>
        <w:t>By-Laws</w:t>
      </w:r>
      <w:bookmarkEnd w:id="111"/>
    </w:p>
    <w:p w14:paraId="2F908400" w14:textId="77777777" w:rsidR="00553310" w:rsidRPr="003B59DC" w:rsidRDefault="00553310" w:rsidP="00553310">
      <w:pPr>
        <w:pStyle w:val="Emasbody"/>
      </w:pPr>
      <w:r>
        <w:t>If the Association makes any by-laws under sub-rule 22(1) those by-laws are deemed to form part of these rules.</w:t>
      </w:r>
    </w:p>
    <w:p w14:paraId="5624ADC5" w14:textId="77777777" w:rsidR="004E0FDE" w:rsidRPr="003B59DC" w:rsidRDefault="004E0FDE" w:rsidP="004E0FDE">
      <w:pPr>
        <w:pStyle w:val="EmasHeading2"/>
        <w:rPr>
          <w:rFonts w:eastAsiaTheme="minorEastAsia"/>
          <w:lang w:eastAsia="ja-JP"/>
        </w:rPr>
      </w:pPr>
      <w:bookmarkStart w:id="112" w:name="_Toc440897322"/>
      <w:bookmarkStart w:id="113" w:name="_Toc6337300"/>
      <w:r>
        <w:rPr>
          <w:rFonts w:eastAsiaTheme="minorEastAsia"/>
          <w:lang w:eastAsia="ja-JP"/>
        </w:rPr>
        <w:t>Committee</w:t>
      </w:r>
      <w:r w:rsidRPr="003B59DC">
        <w:rPr>
          <w:rFonts w:eastAsiaTheme="minorEastAsia"/>
          <w:lang w:eastAsia="ja-JP"/>
        </w:rPr>
        <w:t xml:space="preserve"> to Formulate By-Laws</w:t>
      </w:r>
      <w:bookmarkEnd w:id="112"/>
      <w:bookmarkEnd w:id="113"/>
    </w:p>
    <w:p w14:paraId="582B3A21" w14:textId="77777777" w:rsidR="004E0FDE" w:rsidRPr="003B59DC" w:rsidRDefault="004E0FDE" w:rsidP="004E0FDE">
      <w:pPr>
        <w:pStyle w:val="Emasbody"/>
        <w:rPr>
          <w:rFonts w:eastAsiaTheme="minorEastAsia"/>
          <w:lang w:eastAsia="ja-JP"/>
        </w:rPr>
      </w:pPr>
      <w:r w:rsidRPr="003B59DC">
        <w:rPr>
          <w:rFonts w:eastAsiaTheme="minorEastAsia"/>
          <w:lang w:eastAsia="ja-JP"/>
        </w:rPr>
        <w:t xml:space="preserve">The </w:t>
      </w:r>
      <w:r>
        <w:rPr>
          <w:rFonts w:eastAsiaTheme="minorEastAsia"/>
          <w:lang w:eastAsia="ja-JP"/>
        </w:rPr>
        <w:t>Committee</w:t>
      </w:r>
      <w:r w:rsidRPr="003B59DC">
        <w:rPr>
          <w:rFonts w:eastAsiaTheme="minorEastAsia"/>
          <w:lang w:eastAsia="ja-JP"/>
        </w:rPr>
        <w:t xml:space="preserve"> may (by itself or by delegation to a committee) formulate, approve, issue, adopt, interpret and amend such by-laws, regulations and policies for the proper advancement, management and administration of </w:t>
      </w:r>
      <w:r>
        <w:rPr>
          <w:rFonts w:eastAsiaTheme="minorEastAsia"/>
          <w:lang w:eastAsia="ja-JP"/>
        </w:rPr>
        <w:t xml:space="preserve">the </w:t>
      </w:r>
      <w:r w:rsidRPr="003B59DC">
        <w:rPr>
          <w:rFonts w:eastAsiaTheme="minorEastAsia"/>
          <w:lang w:eastAsia="ja-JP"/>
        </w:rPr>
        <w:t xml:space="preserve">Association, the advancement of the objects of </w:t>
      </w:r>
      <w:r>
        <w:rPr>
          <w:rFonts w:eastAsiaTheme="minorEastAsia"/>
          <w:lang w:eastAsia="ja-JP"/>
        </w:rPr>
        <w:t xml:space="preserve">the </w:t>
      </w:r>
      <w:r w:rsidRPr="003B59DC">
        <w:rPr>
          <w:rFonts w:eastAsiaTheme="minorEastAsia"/>
          <w:lang w:eastAsia="ja-JP"/>
        </w:rPr>
        <w:t>Association and the sport of cricket as it thinks necessary or desirable. Such By-Laws must be consistent with this Constitution.</w:t>
      </w:r>
    </w:p>
    <w:p w14:paraId="0D61DC7B" w14:textId="77777777" w:rsidR="004E0FDE" w:rsidRPr="003B59DC" w:rsidRDefault="004E0FDE" w:rsidP="004E0FDE">
      <w:pPr>
        <w:pStyle w:val="EmasHeading2"/>
        <w:rPr>
          <w:rFonts w:eastAsiaTheme="minorEastAsia"/>
          <w:lang w:eastAsia="ja-JP"/>
        </w:rPr>
      </w:pPr>
      <w:bookmarkStart w:id="114" w:name="_Toc440897323"/>
      <w:bookmarkStart w:id="115" w:name="_Toc6337301"/>
      <w:r w:rsidRPr="003B59DC">
        <w:rPr>
          <w:rFonts w:eastAsiaTheme="minorEastAsia"/>
          <w:lang w:eastAsia="ja-JP"/>
        </w:rPr>
        <w:t>By-Laws Binding</w:t>
      </w:r>
      <w:bookmarkEnd w:id="114"/>
      <w:bookmarkEnd w:id="115"/>
    </w:p>
    <w:p w14:paraId="7E542203" w14:textId="77777777" w:rsidR="004E0FDE" w:rsidRPr="003B59DC" w:rsidRDefault="004E0FDE" w:rsidP="004E0FDE">
      <w:pPr>
        <w:pStyle w:val="Emasbody"/>
        <w:rPr>
          <w:rFonts w:eastAsiaTheme="minorEastAsia"/>
          <w:lang w:eastAsia="ja-JP"/>
        </w:rPr>
      </w:pPr>
      <w:r w:rsidRPr="003B59DC">
        <w:rPr>
          <w:rFonts w:eastAsiaTheme="minorEastAsia"/>
          <w:lang w:eastAsia="ja-JP"/>
        </w:rPr>
        <w:t xml:space="preserve">All By-Laws made under this rule shall be binding on </w:t>
      </w:r>
      <w:r>
        <w:rPr>
          <w:rFonts w:eastAsiaTheme="minorEastAsia"/>
          <w:lang w:eastAsia="ja-JP"/>
        </w:rPr>
        <w:t>the</w:t>
      </w:r>
      <w:r w:rsidRPr="003B59DC">
        <w:rPr>
          <w:rFonts w:eastAsiaTheme="minorEastAsia"/>
          <w:lang w:eastAsia="ja-JP"/>
        </w:rPr>
        <w:t xml:space="preserve"> Association and its Membership.</w:t>
      </w:r>
    </w:p>
    <w:p w14:paraId="7CA9CA4B" w14:textId="77777777" w:rsidR="004E0FDE" w:rsidRPr="003B59DC" w:rsidRDefault="004E0FDE" w:rsidP="004E0FDE">
      <w:pPr>
        <w:pStyle w:val="EmasHeading2"/>
        <w:rPr>
          <w:rFonts w:eastAsiaTheme="minorEastAsia"/>
          <w:lang w:eastAsia="ja-JP"/>
        </w:rPr>
      </w:pPr>
      <w:bookmarkStart w:id="116" w:name="_Toc440897324"/>
      <w:bookmarkStart w:id="117" w:name="_Toc6337302"/>
      <w:r w:rsidRPr="003B59DC">
        <w:rPr>
          <w:rFonts w:eastAsiaTheme="minorEastAsia"/>
          <w:lang w:eastAsia="ja-JP"/>
        </w:rPr>
        <w:t>By-Laws Deemed Applicable</w:t>
      </w:r>
      <w:bookmarkEnd w:id="116"/>
      <w:bookmarkEnd w:id="117"/>
    </w:p>
    <w:p w14:paraId="18C28D2B" w14:textId="77777777" w:rsidR="004E0FDE" w:rsidRPr="003B59DC" w:rsidRDefault="004E0FDE" w:rsidP="004E0FDE">
      <w:pPr>
        <w:pStyle w:val="Emasbody"/>
        <w:rPr>
          <w:rFonts w:eastAsiaTheme="minorEastAsia"/>
          <w:lang w:eastAsia="ja-JP"/>
        </w:rPr>
      </w:pPr>
      <w:r w:rsidRPr="003B59DC">
        <w:rPr>
          <w:rFonts w:eastAsiaTheme="minorEastAsia"/>
          <w:lang w:eastAsia="ja-JP"/>
        </w:rPr>
        <w:t xml:space="preserve">All By-Laws, regulations and policies of </w:t>
      </w:r>
      <w:r>
        <w:rPr>
          <w:rFonts w:eastAsiaTheme="minorEastAsia"/>
          <w:lang w:eastAsia="ja-JP"/>
        </w:rPr>
        <w:t>the</w:t>
      </w:r>
      <w:r w:rsidRPr="003B59DC">
        <w:rPr>
          <w:rFonts w:eastAsiaTheme="minorEastAsia"/>
          <w:lang w:eastAsia="ja-JP"/>
        </w:rPr>
        <w:t xml:space="preserve"> Association in force at the date of the approval of this Constitution under the Act in so far as such by-laws, regulations and policies are not inconsistent with, or have been replaced by this Constitution, shall be deemed to be By-Laws under this rule.</w:t>
      </w:r>
    </w:p>
    <w:p w14:paraId="7AAE7014" w14:textId="77777777" w:rsidR="004E0FDE" w:rsidRPr="003B59DC" w:rsidRDefault="004E0FDE" w:rsidP="004E0FDE">
      <w:pPr>
        <w:pStyle w:val="EmasHeading2"/>
        <w:rPr>
          <w:rFonts w:eastAsiaTheme="minorEastAsia"/>
          <w:lang w:eastAsia="ja-JP"/>
        </w:rPr>
      </w:pPr>
      <w:bookmarkStart w:id="118" w:name="_Toc440897325"/>
      <w:bookmarkStart w:id="119" w:name="_Toc6337303"/>
      <w:r w:rsidRPr="003B59DC">
        <w:rPr>
          <w:rFonts w:eastAsiaTheme="minorEastAsia"/>
          <w:lang w:eastAsia="ja-JP"/>
        </w:rPr>
        <w:lastRenderedPageBreak/>
        <w:t>Notices Binding on Members</w:t>
      </w:r>
      <w:bookmarkEnd w:id="118"/>
      <w:bookmarkEnd w:id="119"/>
    </w:p>
    <w:p w14:paraId="110E97B8" w14:textId="77777777" w:rsidR="004E0FDE" w:rsidRDefault="004E0FDE" w:rsidP="004E0FDE">
      <w:pPr>
        <w:pStyle w:val="Emasbody"/>
        <w:rPr>
          <w:rFonts w:eastAsiaTheme="minorEastAsia"/>
          <w:lang w:eastAsia="ja-JP"/>
        </w:rPr>
      </w:pPr>
      <w:r w:rsidRPr="003B59DC">
        <w:rPr>
          <w:rFonts w:eastAsiaTheme="minorEastAsia"/>
          <w:lang w:eastAsia="ja-JP"/>
        </w:rPr>
        <w:t xml:space="preserve">Amendments, alterations, interpretations or other changes to By-Laws shall be advised to the membership by means of notices approved by the </w:t>
      </w:r>
      <w:r>
        <w:rPr>
          <w:rFonts w:eastAsiaTheme="minorEastAsia"/>
          <w:lang w:eastAsia="ja-JP"/>
        </w:rPr>
        <w:t>Committee</w:t>
      </w:r>
      <w:r w:rsidRPr="003B59DC">
        <w:rPr>
          <w:rFonts w:eastAsiaTheme="minorEastAsia"/>
          <w:lang w:eastAsia="ja-JP"/>
        </w:rPr>
        <w:t xml:space="preserve"> and prepared and issued by the </w:t>
      </w:r>
      <w:r>
        <w:rPr>
          <w:rFonts w:eastAsiaTheme="minorEastAsia"/>
          <w:lang w:eastAsia="ja-JP"/>
        </w:rPr>
        <w:t>Secretary</w:t>
      </w:r>
      <w:r w:rsidRPr="003B59DC">
        <w:rPr>
          <w:rFonts w:eastAsiaTheme="minorEastAsia"/>
          <w:lang w:eastAsia="ja-JP"/>
        </w:rPr>
        <w:t>. Member</w:t>
      </w:r>
      <w:r>
        <w:rPr>
          <w:rFonts w:eastAsiaTheme="minorEastAsia"/>
          <w:lang w:eastAsia="ja-JP"/>
        </w:rPr>
        <w:t>s</w:t>
      </w:r>
      <w:r w:rsidRPr="003B59DC">
        <w:rPr>
          <w:rFonts w:eastAsiaTheme="minorEastAsia"/>
          <w:lang w:eastAsia="ja-JP"/>
        </w:rPr>
        <w:t xml:space="preserve"> shall be obliged to draw such notices to the</w:t>
      </w:r>
      <w:r>
        <w:rPr>
          <w:rFonts w:eastAsiaTheme="minorEastAsia"/>
          <w:lang w:eastAsia="ja-JP"/>
        </w:rPr>
        <w:t>ir own</w:t>
      </w:r>
      <w:r w:rsidRPr="003B59DC">
        <w:rPr>
          <w:rFonts w:eastAsiaTheme="minorEastAsia"/>
          <w:lang w:eastAsia="ja-JP"/>
        </w:rPr>
        <w:t xml:space="preserve"> attention. Notices are binding upon the membership </w:t>
      </w:r>
      <w:r>
        <w:rPr>
          <w:rFonts w:eastAsiaTheme="minorEastAsia"/>
          <w:lang w:eastAsia="ja-JP"/>
        </w:rPr>
        <w:t>the Association</w:t>
      </w:r>
      <w:r w:rsidRPr="003B59DC">
        <w:rPr>
          <w:rFonts w:eastAsiaTheme="minorEastAsia"/>
          <w:lang w:eastAsia="ja-JP"/>
        </w:rPr>
        <w:t>.</w:t>
      </w:r>
    </w:p>
    <w:p w14:paraId="77DF2969" w14:textId="77777777" w:rsidR="00980277" w:rsidRPr="003B59DC" w:rsidRDefault="006462EF" w:rsidP="00980277">
      <w:pPr>
        <w:pStyle w:val="EmasHeading1"/>
      </w:pPr>
      <w:bookmarkStart w:id="120" w:name="_Toc6337304"/>
      <w:r>
        <w:lastRenderedPageBreak/>
        <w:t>Common Seal of the Association</w:t>
      </w:r>
      <w:bookmarkEnd w:id="120"/>
    </w:p>
    <w:p w14:paraId="47448A7E" w14:textId="77777777" w:rsidR="00553310" w:rsidRDefault="00553310" w:rsidP="00553310">
      <w:pPr>
        <w:pStyle w:val="EmasHeading2"/>
      </w:pPr>
      <w:bookmarkStart w:id="121" w:name="_Toc6337305"/>
      <w:r>
        <w:t>Seal to contain Corporate Name</w:t>
      </w:r>
      <w:bookmarkEnd w:id="121"/>
    </w:p>
    <w:p w14:paraId="2B81EC9A" w14:textId="77777777" w:rsidR="00980277" w:rsidRPr="003B59DC" w:rsidRDefault="00980277" w:rsidP="00980277">
      <w:pPr>
        <w:pStyle w:val="Emasbody"/>
      </w:pPr>
      <w:r w:rsidRPr="003B59DC">
        <w:t>The Association must have a common seal on which its corporate name appears in legible characters.</w:t>
      </w:r>
    </w:p>
    <w:p w14:paraId="325E87D8" w14:textId="77777777" w:rsidR="00553310" w:rsidRDefault="00553310" w:rsidP="00553310">
      <w:pPr>
        <w:pStyle w:val="EmasHeading2"/>
      </w:pPr>
      <w:bookmarkStart w:id="122" w:name="_Toc6337306"/>
      <w:r>
        <w:t>Seal not to be Used</w:t>
      </w:r>
      <w:bookmarkEnd w:id="122"/>
    </w:p>
    <w:p w14:paraId="6F8E3046" w14:textId="77777777" w:rsidR="00980277" w:rsidRPr="003B59DC" w:rsidRDefault="00980277" w:rsidP="00553310">
      <w:pPr>
        <w:pStyle w:val="Emasbody"/>
      </w:pPr>
      <w:r w:rsidRPr="003B59DC">
        <w:t xml:space="preserve">The common seal of the Association must not be used without the express authority of the </w:t>
      </w:r>
      <w:r>
        <w:t>Committee</w:t>
      </w:r>
      <w:r w:rsidRPr="003B59DC">
        <w:t xml:space="preserve"> and every use of that common seal must be recorded in the minute book referred to in rule </w:t>
      </w:r>
      <w:r w:rsidR="00553310">
        <w:t>19.</w:t>
      </w:r>
    </w:p>
    <w:p w14:paraId="3CDEE038" w14:textId="77777777" w:rsidR="00553310" w:rsidRPr="003B59DC" w:rsidRDefault="00553310" w:rsidP="00553310">
      <w:pPr>
        <w:pStyle w:val="EmasHeading2"/>
      </w:pPr>
      <w:bookmarkStart w:id="123" w:name="_Toc6337307"/>
      <w:r w:rsidRPr="003B59DC">
        <w:t xml:space="preserve">Affixing the </w:t>
      </w:r>
      <w:r w:rsidR="008C00DB">
        <w:t>S</w:t>
      </w:r>
      <w:r w:rsidRPr="003B59DC">
        <w:t>eal</w:t>
      </w:r>
      <w:bookmarkEnd w:id="123"/>
    </w:p>
    <w:p w14:paraId="4D4CA8AC" w14:textId="77777777" w:rsidR="00980277" w:rsidRPr="003B59DC" w:rsidRDefault="00980277" w:rsidP="00553310">
      <w:pPr>
        <w:pStyle w:val="Emasbody"/>
      </w:pPr>
      <w:r w:rsidRPr="003B59DC">
        <w:t xml:space="preserve">The affixing of the common seal of </w:t>
      </w:r>
      <w:r>
        <w:t>the Association</w:t>
      </w:r>
      <w:r w:rsidRPr="003B59DC">
        <w:t xml:space="preserve"> must be witnessed by any two of the President, the </w:t>
      </w:r>
      <w:r w:rsidR="004B7CF4">
        <w:t xml:space="preserve">Secretary </w:t>
      </w:r>
      <w:r w:rsidRPr="003B59DC">
        <w:t>and</w:t>
      </w:r>
      <w:r w:rsidR="00553310">
        <w:t xml:space="preserve"> the Treasurer</w:t>
      </w:r>
      <w:r w:rsidRPr="003B59DC">
        <w:t>.</w:t>
      </w:r>
    </w:p>
    <w:p w14:paraId="10EFB0A5" w14:textId="77777777" w:rsidR="00980277" w:rsidRPr="003B59DC" w:rsidRDefault="00980277" w:rsidP="00980277">
      <w:pPr>
        <w:pStyle w:val="EmasHeading2"/>
      </w:pPr>
      <w:bookmarkStart w:id="124" w:name="_Toc6337308"/>
      <w:r w:rsidRPr="003B59DC">
        <w:t xml:space="preserve">Safe </w:t>
      </w:r>
      <w:r w:rsidR="008C00DB">
        <w:t>C</w:t>
      </w:r>
      <w:r w:rsidRPr="003B59DC">
        <w:t xml:space="preserve">ustody of the </w:t>
      </w:r>
      <w:r w:rsidR="008C00DB">
        <w:t>S</w:t>
      </w:r>
      <w:r w:rsidRPr="003B59DC">
        <w:t>eal</w:t>
      </w:r>
      <w:bookmarkEnd w:id="124"/>
    </w:p>
    <w:p w14:paraId="56585B78" w14:textId="77777777" w:rsidR="00980277" w:rsidRPr="003B59DC" w:rsidRDefault="00980277" w:rsidP="00980277">
      <w:pPr>
        <w:pStyle w:val="Emasbody"/>
      </w:pPr>
      <w:r w:rsidRPr="003B59DC">
        <w:t xml:space="preserve">The common seal of </w:t>
      </w:r>
      <w:r>
        <w:t>the Association</w:t>
      </w:r>
      <w:r w:rsidRPr="003B59DC">
        <w:t xml:space="preserve"> must be kept in the custody of the </w:t>
      </w:r>
      <w:r w:rsidR="004B7CF4">
        <w:t xml:space="preserve">Secretary </w:t>
      </w:r>
      <w:r w:rsidRPr="003B59DC">
        <w:t xml:space="preserve">or of such other person as the </w:t>
      </w:r>
      <w:r>
        <w:t>Committee</w:t>
      </w:r>
      <w:r w:rsidRPr="003B59DC">
        <w:t xml:space="preserve"> from time to time decides.</w:t>
      </w:r>
    </w:p>
    <w:p w14:paraId="16B9E6E9" w14:textId="77777777" w:rsidR="00980277" w:rsidRPr="003B59DC" w:rsidRDefault="00980277" w:rsidP="00980277">
      <w:pPr>
        <w:pStyle w:val="EmasHeading1"/>
      </w:pPr>
      <w:bookmarkStart w:id="125" w:name="_Toc6337309"/>
      <w:r w:rsidRPr="003B59DC">
        <w:lastRenderedPageBreak/>
        <w:t>I</w:t>
      </w:r>
      <w:r w:rsidR="00553310">
        <w:t>nspection of Records</w:t>
      </w:r>
      <w:bookmarkEnd w:id="125"/>
    </w:p>
    <w:p w14:paraId="74DC23BA" w14:textId="77777777" w:rsidR="00980277" w:rsidRPr="003B59DC" w:rsidRDefault="00980277" w:rsidP="00980277">
      <w:pPr>
        <w:pStyle w:val="Emasbody"/>
      </w:pPr>
      <w:r w:rsidRPr="003B59DC">
        <w:t xml:space="preserve">A member may at any reasonable time inspect without charge the books, documents, records and securities of </w:t>
      </w:r>
      <w:r>
        <w:t>the Association</w:t>
      </w:r>
      <w:r w:rsidRPr="003B59DC">
        <w:t>.</w:t>
      </w:r>
    </w:p>
    <w:p w14:paraId="3C53816B" w14:textId="77777777" w:rsidR="00980277" w:rsidRPr="003B59DC" w:rsidRDefault="00980277" w:rsidP="00980277">
      <w:pPr>
        <w:pStyle w:val="EmasHeading1"/>
      </w:pPr>
      <w:bookmarkStart w:id="126" w:name="_Toc6337310"/>
      <w:r w:rsidRPr="003B59DC">
        <w:lastRenderedPageBreak/>
        <w:t>D</w:t>
      </w:r>
      <w:r w:rsidR="00553310">
        <w:t>isputes and Mediation</w:t>
      </w:r>
      <w:bookmarkEnd w:id="126"/>
    </w:p>
    <w:p w14:paraId="6A98C09B" w14:textId="77777777" w:rsidR="00553310" w:rsidRDefault="00553310" w:rsidP="00553310">
      <w:pPr>
        <w:pStyle w:val="EmasHeading2"/>
      </w:pPr>
      <w:bookmarkStart w:id="127" w:name="_Toc6337311"/>
      <w:r>
        <w:t>Grievance Procedure Applies Between</w:t>
      </w:r>
      <w:bookmarkEnd w:id="127"/>
    </w:p>
    <w:p w14:paraId="0121F93E" w14:textId="77777777" w:rsidR="00980277" w:rsidRPr="003B59DC" w:rsidRDefault="00980277" w:rsidP="00553310">
      <w:pPr>
        <w:pStyle w:val="Emasbody"/>
      </w:pPr>
      <w:r w:rsidRPr="00553310">
        <w:t>The</w:t>
      </w:r>
      <w:r w:rsidRPr="003B59DC">
        <w:t xml:space="preserve"> grievance procedure set out in this rule applies to disputes under these rules between:</w:t>
      </w:r>
    </w:p>
    <w:p w14:paraId="0F636777" w14:textId="77777777" w:rsidR="00980277" w:rsidRPr="003B59DC" w:rsidRDefault="00980277" w:rsidP="001D2466">
      <w:pPr>
        <w:pStyle w:val="Emasbody"/>
        <w:numPr>
          <w:ilvl w:val="0"/>
          <w:numId w:val="46"/>
        </w:numPr>
      </w:pPr>
      <w:r w:rsidRPr="003B59DC">
        <w:t>a member and another member; or</w:t>
      </w:r>
    </w:p>
    <w:p w14:paraId="7384EC96" w14:textId="77777777" w:rsidR="00980277" w:rsidRPr="003B59DC" w:rsidRDefault="00980277" w:rsidP="001D2466">
      <w:pPr>
        <w:pStyle w:val="Emasbody"/>
        <w:numPr>
          <w:ilvl w:val="0"/>
          <w:numId w:val="46"/>
        </w:numPr>
      </w:pPr>
      <w:r w:rsidRPr="003B59DC">
        <w:t>a member and the Association; or</w:t>
      </w:r>
    </w:p>
    <w:p w14:paraId="4D753036" w14:textId="77777777" w:rsidR="00980277" w:rsidRPr="003B59DC" w:rsidRDefault="00980277" w:rsidP="001D2466">
      <w:pPr>
        <w:pStyle w:val="Emasbody"/>
        <w:numPr>
          <w:ilvl w:val="0"/>
          <w:numId w:val="46"/>
        </w:numPr>
      </w:pPr>
      <w:r w:rsidRPr="003B59DC">
        <w:t>if the Association provides services to non-members, those non-members who receive services from the Association, and the Association.</w:t>
      </w:r>
    </w:p>
    <w:p w14:paraId="23C777A3" w14:textId="77777777" w:rsidR="00553310" w:rsidRDefault="00553310" w:rsidP="00553310">
      <w:pPr>
        <w:pStyle w:val="EmasHeading2"/>
      </w:pPr>
      <w:bookmarkStart w:id="128" w:name="_Toc6337312"/>
      <w:r>
        <w:t>Parties to resolve</w:t>
      </w:r>
      <w:bookmarkEnd w:id="128"/>
    </w:p>
    <w:p w14:paraId="364570E5" w14:textId="77777777" w:rsidR="00980277" w:rsidRPr="003B59DC" w:rsidRDefault="00980277" w:rsidP="00553310">
      <w:pPr>
        <w:pStyle w:val="Emasbody"/>
      </w:pPr>
      <w:r w:rsidRPr="003B59DC">
        <w:t xml:space="preserve">The parties to the dispute must meet and discuss the matter in dispute, and, if possible, resolve the dispute within </w:t>
      </w:r>
      <w:r w:rsidR="008C00DB">
        <w:t>fourteen (</w:t>
      </w:r>
      <w:r w:rsidRPr="003B59DC">
        <w:t>14</w:t>
      </w:r>
      <w:r w:rsidR="008C00DB">
        <w:t xml:space="preserve">) </w:t>
      </w:r>
      <w:r w:rsidRPr="003B59DC">
        <w:t xml:space="preserve">days after the dispute comes to the attention of </w:t>
      </w:r>
      <w:proofErr w:type="gramStart"/>
      <w:r w:rsidRPr="003B59DC">
        <w:t>all of</w:t>
      </w:r>
      <w:proofErr w:type="gramEnd"/>
      <w:r w:rsidRPr="003B59DC">
        <w:t xml:space="preserve"> the parties.</w:t>
      </w:r>
    </w:p>
    <w:p w14:paraId="2108E260" w14:textId="77777777" w:rsidR="00553310" w:rsidRDefault="00553310" w:rsidP="00553310">
      <w:pPr>
        <w:pStyle w:val="EmasHeading2"/>
      </w:pPr>
      <w:bookmarkStart w:id="129" w:name="_Toc6337313"/>
      <w:r>
        <w:t>Parties Unable to Resolve</w:t>
      </w:r>
      <w:bookmarkEnd w:id="129"/>
    </w:p>
    <w:p w14:paraId="6CE146E7" w14:textId="77777777" w:rsidR="00980277" w:rsidRPr="003B59DC" w:rsidRDefault="00980277" w:rsidP="008C00DB">
      <w:pPr>
        <w:pStyle w:val="Emasbody"/>
      </w:pPr>
      <w:r w:rsidRPr="003B59DC">
        <w:t>If the parties are unable to resolve the dispute at the meeting, or if a party fails to attend that meeting, then the parties must, within 10 days, hold a meeting in the presence of a mediator.</w:t>
      </w:r>
    </w:p>
    <w:p w14:paraId="1969F771" w14:textId="77777777" w:rsidR="008C00DB" w:rsidRDefault="008C00DB" w:rsidP="008C00DB">
      <w:pPr>
        <w:pStyle w:val="EmasHeading2"/>
      </w:pPr>
      <w:bookmarkStart w:id="130" w:name="_Toc6337314"/>
      <w:r>
        <w:t>The Mediator</w:t>
      </w:r>
      <w:bookmarkEnd w:id="130"/>
    </w:p>
    <w:p w14:paraId="114676B5" w14:textId="77777777" w:rsidR="00980277" w:rsidRPr="003B59DC" w:rsidRDefault="00980277" w:rsidP="008C00DB">
      <w:pPr>
        <w:pStyle w:val="Emasbody"/>
      </w:pPr>
      <w:r w:rsidRPr="003B59DC">
        <w:t>The mediator must be:</w:t>
      </w:r>
    </w:p>
    <w:p w14:paraId="5744AA43" w14:textId="77777777" w:rsidR="00980277" w:rsidRPr="003B59DC" w:rsidRDefault="00980277" w:rsidP="001D2466">
      <w:pPr>
        <w:pStyle w:val="Emasbody"/>
        <w:numPr>
          <w:ilvl w:val="0"/>
          <w:numId w:val="47"/>
        </w:numPr>
      </w:pPr>
      <w:r w:rsidRPr="003B59DC">
        <w:t>a person chosen by agreement between the parties; or</w:t>
      </w:r>
    </w:p>
    <w:p w14:paraId="0044A223" w14:textId="77777777" w:rsidR="00980277" w:rsidRPr="003B59DC" w:rsidRDefault="00980277" w:rsidP="001D2466">
      <w:pPr>
        <w:pStyle w:val="Emasbody"/>
        <w:numPr>
          <w:ilvl w:val="0"/>
          <w:numId w:val="47"/>
        </w:numPr>
      </w:pPr>
      <w:r w:rsidRPr="003B59DC">
        <w:t>in the absence of agreement:</w:t>
      </w:r>
    </w:p>
    <w:p w14:paraId="640CCB5D" w14:textId="77777777" w:rsidR="00980277" w:rsidRPr="003B59DC" w:rsidRDefault="00980277" w:rsidP="001D2466">
      <w:pPr>
        <w:pStyle w:val="Emasbody"/>
        <w:numPr>
          <w:ilvl w:val="0"/>
          <w:numId w:val="48"/>
        </w:numPr>
        <w:ind w:left="1843"/>
      </w:pPr>
      <w:r w:rsidRPr="003B59DC">
        <w:t xml:space="preserve">in the case of a dispute between a member and another member, a person appointed by the </w:t>
      </w:r>
      <w:r>
        <w:t>Committee</w:t>
      </w:r>
      <w:r w:rsidRPr="003B59DC">
        <w:t xml:space="preserve"> of the Association;</w:t>
      </w:r>
    </w:p>
    <w:p w14:paraId="59E2A6E5" w14:textId="77777777" w:rsidR="00980277" w:rsidRPr="003B59DC" w:rsidRDefault="00980277" w:rsidP="001D2466">
      <w:pPr>
        <w:pStyle w:val="Emasbody"/>
        <w:numPr>
          <w:ilvl w:val="0"/>
          <w:numId w:val="48"/>
        </w:numPr>
        <w:ind w:left="1843"/>
      </w:pPr>
      <w:r w:rsidRPr="003B59DC">
        <w:t>in the case of a dispute between a member or relevant non-member (as defined by rule 5) and the Association, a person who is a mediator appointed to, or employed with, a not for profit organisation.</w:t>
      </w:r>
    </w:p>
    <w:p w14:paraId="67298DEF" w14:textId="77777777" w:rsidR="008C00DB" w:rsidRDefault="008C00DB" w:rsidP="008C00DB">
      <w:pPr>
        <w:pStyle w:val="EmasHeading2"/>
      </w:pPr>
      <w:bookmarkStart w:id="131" w:name="_Toc6337315"/>
      <w:r>
        <w:t>Mediator Can Be</w:t>
      </w:r>
      <w:bookmarkEnd w:id="131"/>
    </w:p>
    <w:p w14:paraId="4036F57F" w14:textId="77777777" w:rsidR="00980277" w:rsidRPr="003B59DC" w:rsidRDefault="00980277" w:rsidP="008C00DB">
      <w:pPr>
        <w:pStyle w:val="Emasbody"/>
      </w:pPr>
      <w:r w:rsidRPr="003B59DC">
        <w:t>A member of the Association can be a mediator.</w:t>
      </w:r>
    </w:p>
    <w:p w14:paraId="1774E3A7" w14:textId="77777777" w:rsidR="008C00DB" w:rsidRDefault="008C00DB" w:rsidP="008C00DB">
      <w:pPr>
        <w:pStyle w:val="EmasHeading2"/>
      </w:pPr>
      <w:bookmarkStart w:id="132" w:name="_Toc6337316"/>
      <w:r>
        <w:t>Mediator Cannot Be</w:t>
      </w:r>
      <w:bookmarkEnd w:id="132"/>
    </w:p>
    <w:p w14:paraId="7A4E4153" w14:textId="77777777" w:rsidR="00980277" w:rsidRPr="003B59DC" w:rsidRDefault="00980277" w:rsidP="008C00DB">
      <w:pPr>
        <w:pStyle w:val="Emasbody"/>
      </w:pPr>
      <w:r w:rsidRPr="003B59DC">
        <w:t>The mediator cannot be a member who is a party to the dispute.</w:t>
      </w:r>
    </w:p>
    <w:p w14:paraId="272D0E2E" w14:textId="77777777" w:rsidR="008C00DB" w:rsidRDefault="008C00DB" w:rsidP="008C00DB">
      <w:pPr>
        <w:pStyle w:val="EmasHeading2"/>
      </w:pPr>
      <w:bookmarkStart w:id="133" w:name="_Toc6337317"/>
      <w:r>
        <w:t>Settle Dispute in Good Faith</w:t>
      </w:r>
      <w:bookmarkEnd w:id="133"/>
    </w:p>
    <w:p w14:paraId="0685CC76" w14:textId="77777777" w:rsidR="00980277" w:rsidRPr="003B59DC" w:rsidRDefault="00980277" w:rsidP="008C00DB">
      <w:pPr>
        <w:pStyle w:val="Emasbody"/>
      </w:pPr>
      <w:r w:rsidRPr="003B59DC">
        <w:t>The parties to the dispute must, in good faith, attempt to settle the dispute by mediation.</w:t>
      </w:r>
    </w:p>
    <w:p w14:paraId="560184DC" w14:textId="77777777" w:rsidR="008C00DB" w:rsidRDefault="008C00DB" w:rsidP="008C00DB">
      <w:pPr>
        <w:pStyle w:val="EmasHeading2"/>
      </w:pPr>
      <w:bookmarkStart w:id="134" w:name="_Toc6337318"/>
      <w:r>
        <w:t>Conducting the Mediation</w:t>
      </w:r>
      <w:bookmarkEnd w:id="134"/>
    </w:p>
    <w:p w14:paraId="1352DC64" w14:textId="77777777" w:rsidR="00980277" w:rsidRPr="003B59DC" w:rsidRDefault="00980277" w:rsidP="008C00DB">
      <w:pPr>
        <w:pStyle w:val="Emasbody"/>
      </w:pPr>
      <w:r w:rsidRPr="003B59DC">
        <w:t>The mediator, in conducting the mediation, must:</w:t>
      </w:r>
    </w:p>
    <w:p w14:paraId="6CDDB474" w14:textId="77777777" w:rsidR="00980277" w:rsidRPr="003B59DC" w:rsidRDefault="00980277" w:rsidP="001D2466">
      <w:pPr>
        <w:pStyle w:val="Emasbody"/>
        <w:numPr>
          <w:ilvl w:val="0"/>
          <w:numId w:val="49"/>
        </w:numPr>
      </w:pPr>
      <w:r w:rsidRPr="003B59DC">
        <w:t>give the parties to the mediation process every opportunity to be heard;</w:t>
      </w:r>
    </w:p>
    <w:p w14:paraId="1060B4F6" w14:textId="77777777" w:rsidR="00980277" w:rsidRPr="003B59DC" w:rsidRDefault="00980277" w:rsidP="001D2466">
      <w:pPr>
        <w:pStyle w:val="Emasbody"/>
        <w:numPr>
          <w:ilvl w:val="0"/>
          <w:numId w:val="49"/>
        </w:numPr>
      </w:pPr>
      <w:r w:rsidRPr="003B59DC">
        <w:t>allow due consideration by all parties of any written statement submitted by any party; and</w:t>
      </w:r>
    </w:p>
    <w:p w14:paraId="690B0DB8" w14:textId="77777777" w:rsidR="00980277" w:rsidRPr="003B59DC" w:rsidRDefault="00980277" w:rsidP="001D2466">
      <w:pPr>
        <w:pStyle w:val="Emasbody"/>
        <w:numPr>
          <w:ilvl w:val="0"/>
          <w:numId w:val="49"/>
        </w:numPr>
      </w:pPr>
      <w:r w:rsidRPr="003B59DC">
        <w:t>ensure that natural justice is accorded to the parties to the dispute throughout the mediation process.</w:t>
      </w:r>
    </w:p>
    <w:p w14:paraId="681A2934" w14:textId="77777777" w:rsidR="008C00DB" w:rsidRDefault="008C00DB" w:rsidP="008C00DB">
      <w:pPr>
        <w:pStyle w:val="EmasHeading2"/>
      </w:pPr>
      <w:bookmarkStart w:id="135" w:name="_Toc6337319"/>
      <w:r>
        <w:lastRenderedPageBreak/>
        <w:t>Mediator not to Determine</w:t>
      </w:r>
      <w:bookmarkEnd w:id="135"/>
    </w:p>
    <w:p w14:paraId="4EAB962B" w14:textId="77777777" w:rsidR="00980277" w:rsidRPr="003B59DC" w:rsidRDefault="00980277" w:rsidP="008C00DB">
      <w:pPr>
        <w:pStyle w:val="Emasbody"/>
      </w:pPr>
      <w:r w:rsidRPr="003B59DC">
        <w:t>The mediator must not determine the dispute.</w:t>
      </w:r>
    </w:p>
    <w:p w14:paraId="27ACC724" w14:textId="77777777" w:rsidR="008C00DB" w:rsidRDefault="008C00DB" w:rsidP="008C00DB">
      <w:pPr>
        <w:pStyle w:val="EmasHeading2"/>
      </w:pPr>
      <w:bookmarkStart w:id="136" w:name="_Toc6337320"/>
      <w:r>
        <w:t>Mediation must be confidential</w:t>
      </w:r>
      <w:bookmarkEnd w:id="136"/>
    </w:p>
    <w:p w14:paraId="2A60698D" w14:textId="77777777" w:rsidR="00980277" w:rsidRPr="003B59DC" w:rsidRDefault="00980277" w:rsidP="00900F6C">
      <w:pPr>
        <w:pStyle w:val="Emasbody"/>
        <w:numPr>
          <w:ilvl w:val="0"/>
          <w:numId w:val="59"/>
        </w:numPr>
      </w:pPr>
      <w:r w:rsidRPr="003B59DC">
        <w:t xml:space="preserve">The mediation must be confidential and without prejudice.  </w:t>
      </w:r>
    </w:p>
    <w:p w14:paraId="4FBE05E9" w14:textId="77777777" w:rsidR="008C00DB" w:rsidRDefault="008C00DB" w:rsidP="008C00DB">
      <w:pPr>
        <w:pStyle w:val="EmasHeading2"/>
      </w:pPr>
      <w:bookmarkStart w:id="137" w:name="_Toc6337321"/>
      <w:r>
        <w:t>Dispute not resolved</w:t>
      </w:r>
      <w:bookmarkEnd w:id="137"/>
    </w:p>
    <w:p w14:paraId="47F5A49E" w14:textId="77777777" w:rsidR="00980277" w:rsidRPr="003B59DC" w:rsidRDefault="00980277" w:rsidP="008C00DB">
      <w:pPr>
        <w:pStyle w:val="Emasbody"/>
      </w:pPr>
      <w:r w:rsidRPr="003B59DC">
        <w:t>If the mediation process does not result in the dispute being resolved, the parties may seek to resolve the dispute in accordance with the Act or otherwise at law.</w:t>
      </w:r>
    </w:p>
    <w:p w14:paraId="35B92D99" w14:textId="77777777" w:rsidR="00AA516A" w:rsidRDefault="00AA516A" w:rsidP="00AA516A">
      <w:pPr>
        <w:pStyle w:val="EmasHeading1"/>
      </w:pPr>
      <w:bookmarkStart w:id="138" w:name="_Toc6337322"/>
      <w:r w:rsidRPr="00AA516A">
        <w:lastRenderedPageBreak/>
        <w:t>L</w:t>
      </w:r>
      <w:r>
        <w:t>iquor licence</w:t>
      </w:r>
      <w:bookmarkEnd w:id="138"/>
      <w:r>
        <w:t xml:space="preserve"> </w:t>
      </w:r>
    </w:p>
    <w:p w14:paraId="1C170526" w14:textId="77777777" w:rsidR="00AA516A" w:rsidRPr="003B59DC" w:rsidRDefault="00AA516A" w:rsidP="00AA516A">
      <w:pPr>
        <w:pStyle w:val="Emasbody"/>
      </w:pPr>
      <w:r w:rsidRPr="00AA516A">
        <w:t xml:space="preserve">Liquor sold for consumption on the premises shall be in accordance with Section 48 of the Liquor Control Act 1988. The Trustee to hold the liquor </w:t>
      </w:r>
      <w:proofErr w:type="spellStart"/>
      <w:r w:rsidRPr="00AA516A">
        <w:t>licensee</w:t>
      </w:r>
      <w:proofErr w:type="spellEnd"/>
      <w:r w:rsidRPr="00AA516A">
        <w:t xml:space="preserve"> for the Club shall be appointed by the </w:t>
      </w:r>
      <w:r w:rsidR="00900F6C">
        <w:t>LSA.</w:t>
      </w:r>
    </w:p>
    <w:p w14:paraId="3A2D4FFB" w14:textId="77777777" w:rsidR="00AA516A" w:rsidRPr="003B59DC" w:rsidRDefault="00AA516A" w:rsidP="00AA516A">
      <w:pPr>
        <w:pStyle w:val="Emasbody"/>
      </w:pPr>
    </w:p>
    <w:p w14:paraId="77622D77" w14:textId="77777777" w:rsidR="00980277" w:rsidRPr="003B59DC" w:rsidRDefault="008C00DB" w:rsidP="00980277">
      <w:pPr>
        <w:pStyle w:val="EmasHeading1"/>
      </w:pPr>
      <w:bookmarkStart w:id="139" w:name="_Toc6337323"/>
      <w:r>
        <w:lastRenderedPageBreak/>
        <w:t xml:space="preserve">Distribution of Surplus Property </w:t>
      </w:r>
      <w:r w:rsidR="00651628">
        <w:t>OF</w:t>
      </w:r>
      <w:r>
        <w:t xml:space="preserve"> the Association</w:t>
      </w:r>
      <w:bookmarkEnd w:id="139"/>
      <w:r w:rsidR="00980277" w:rsidRPr="003B59DC">
        <w:t xml:space="preserve"> </w:t>
      </w:r>
    </w:p>
    <w:p w14:paraId="0C7733E8" w14:textId="77777777" w:rsidR="00CB1BC4" w:rsidRDefault="00CB1BC4" w:rsidP="00CB1BC4">
      <w:pPr>
        <w:pStyle w:val="EmasHeading2"/>
      </w:pPr>
      <w:bookmarkStart w:id="140" w:name="_Toc455145804"/>
      <w:bookmarkStart w:id="141" w:name="_Toc6337324"/>
      <w:bookmarkEnd w:id="2"/>
      <w:r>
        <w:rPr>
          <w:rFonts w:eastAsiaTheme="minorEastAsia"/>
          <w:lang w:eastAsia="ja-JP"/>
        </w:rPr>
        <w:t>Win</w:t>
      </w:r>
      <w:r w:rsidR="00AE0BBF">
        <w:rPr>
          <w:rFonts w:eastAsiaTheme="minorEastAsia"/>
          <w:lang w:eastAsia="ja-JP"/>
        </w:rPr>
        <w:t>d</w:t>
      </w:r>
      <w:r>
        <w:rPr>
          <w:rFonts w:eastAsiaTheme="minorEastAsia"/>
          <w:lang w:eastAsia="ja-JP"/>
        </w:rPr>
        <w:t>ing up or Dissolution</w:t>
      </w:r>
      <w:bookmarkEnd w:id="140"/>
      <w:bookmarkEnd w:id="141"/>
    </w:p>
    <w:p w14:paraId="540F008E" w14:textId="77777777" w:rsidR="00CB1BC4" w:rsidRDefault="00CB1BC4" w:rsidP="00CB1BC4">
      <w:pPr>
        <w:pStyle w:val="Emasbody"/>
      </w:pPr>
      <w:r w:rsidRPr="003B59DC">
        <w:t xml:space="preserve">If upon the winding up or dissolution of the Association there remains after satisfaction of all its debts and liabilities any property whatsoever, the same must not be paid to or distributed among the members, or former members.  The surplus property must be given or transferred to another association incorporated under the Act which has similar </w:t>
      </w:r>
      <w:proofErr w:type="gramStart"/>
      <w:r w:rsidRPr="003B59DC">
        <w:t>objects</w:t>
      </w:r>
      <w:proofErr w:type="gramEnd"/>
      <w:r w:rsidRPr="003B59DC">
        <w:t xml:space="preserve"> and which is not carried out for the purposes of profit or gain to its individual members, and which Association shall be determined by </w:t>
      </w:r>
      <w:r>
        <w:t xml:space="preserve">special </w:t>
      </w:r>
      <w:r w:rsidRPr="003B59DC">
        <w:t xml:space="preserve">resolution of the members. </w:t>
      </w:r>
    </w:p>
    <w:p w14:paraId="5E95270B" w14:textId="77777777" w:rsidR="00CB1BC4" w:rsidRDefault="00CB1BC4" w:rsidP="00CB1BC4">
      <w:pPr>
        <w:pStyle w:val="EmasHeading2"/>
      </w:pPr>
      <w:bookmarkStart w:id="142" w:name="_Toc455145805"/>
      <w:bookmarkStart w:id="143" w:name="_Toc6337325"/>
      <w:r>
        <w:rPr>
          <w:rFonts w:eastAsiaTheme="minorEastAsia"/>
          <w:lang w:eastAsia="ja-JP"/>
        </w:rPr>
        <w:t>Amalgamation</w:t>
      </w:r>
      <w:bookmarkEnd w:id="142"/>
      <w:bookmarkEnd w:id="143"/>
      <w:r>
        <w:rPr>
          <w:rFonts w:eastAsiaTheme="minorEastAsia"/>
          <w:lang w:eastAsia="ja-JP"/>
        </w:rPr>
        <w:t xml:space="preserve"> </w:t>
      </w:r>
    </w:p>
    <w:p w14:paraId="1B07BA93" w14:textId="77777777" w:rsidR="00CB1BC4" w:rsidRDefault="00CB1BC4" w:rsidP="00CB1BC4">
      <w:pPr>
        <w:pStyle w:val="Emasbody"/>
      </w:pPr>
      <w:r>
        <w:t xml:space="preserve">Should an amalgamation of the Association with another Association (approved by the Commissioner) be proposed, it shall occur by special resolution as per rule </w:t>
      </w:r>
      <w:r w:rsidR="001C64EA">
        <w:fldChar w:fldCharType="begin"/>
      </w:r>
      <w:r w:rsidR="001C64EA">
        <w:instrText xml:space="preserve"> REF _Ref535223949 \r \h </w:instrText>
      </w:r>
      <w:r w:rsidR="001C64EA">
        <w:fldChar w:fldCharType="separate"/>
      </w:r>
      <w:r w:rsidR="00A138F2">
        <w:t>17.1</w:t>
      </w:r>
      <w:r w:rsidR="001C64EA">
        <w:fldChar w:fldCharType="end"/>
      </w:r>
      <w:r>
        <w:t xml:space="preserve"> above and include the following for members to decide:</w:t>
      </w:r>
    </w:p>
    <w:p w14:paraId="128D4A42" w14:textId="77777777" w:rsidR="00CB1BC4" w:rsidRDefault="00CB1BC4" w:rsidP="00CB1BC4">
      <w:pPr>
        <w:pStyle w:val="Emasbody"/>
        <w:numPr>
          <w:ilvl w:val="0"/>
          <w:numId w:val="55"/>
        </w:numPr>
      </w:pPr>
      <w:r>
        <w:t>The terms of the amalgamation; and</w:t>
      </w:r>
    </w:p>
    <w:p w14:paraId="516689F0" w14:textId="77777777" w:rsidR="00CB1BC4" w:rsidRDefault="00CB1BC4" w:rsidP="00CB1BC4">
      <w:pPr>
        <w:pStyle w:val="Emasbody"/>
        <w:numPr>
          <w:ilvl w:val="0"/>
          <w:numId w:val="55"/>
        </w:numPr>
      </w:pPr>
      <w:r>
        <w:t>The name and objects of the new body; and</w:t>
      </w:r>
    </w:p>
    <w:p w14:paraId="65C68C5C" w14:textId="77777777" w:rsidR="00CB1BC4" w:rsidRPr="003B59DC" w:rsidRDefault="00CB1BC4" w:rsidP="00CB1BC4">
      <w:pPr>
        <w:pStyle w:val="Emasbody"/>
        <w:numPr>
          <w:ilvl w:val="0"/>
          <w:numId w:val="55"/>
        </w:numPr>
      </w:pPr>
      <w:r>
        <w:t>The rules of the new body.</w:t>
      </w:r>
    </w:p>
    <w:p w14:paraId="0D038CE7" w14:textId="77777777" w:rsidR="004A3586" w:rsidRDefault="004A3586" w:rsidP="00CB1BC4">
      <w:pPr>
        <w:pStyle w:val="Emasbody"/>
      </w:pPr>
    </w:p>
    <w:sectPr w:rsidR="004A3586" w:rsidSect="00735888">
      <w:headerReference w:type="default" r:id="rId14"/>
      <w:footerReference w:type="default" r:id="rId15"/>
      <w:footerReference w:type="first" r:id="rId16"/>
      <w:pgSz w:w="11907" w:h="16840" w:code="9"/>
      <w:pgMar w:top="1134" w:right="851" w:bottom="426" w:left="851" w:header="284"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90C2C" w14:textId="77777777" w:rsidR="000D3BAC" w:rsidRDefault="000D3BAC">
      <w:r>
        <w:separator/>
      </w:r>
    </w:p>
  </w:endnote>
  <w:endnote w:type="continuationSeparator" w:id="0">
    <w:p w14:paraId="7759828F" w14:textId="77777777" w:rsidR="000D3BAC" w:rsidRDefault="000D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396E" w14:textId="77777777" w:rsidR="007B310B" w:rsidRDefault="007B310B" w:rsidP="00613500">
    <w:pPr>
      <w:tabs>
        <w:tab w:val="center" w:pos="4320"/>
        <w:tab w:val="right" w:pos="8640"/>
      </w:tabs>
      <w:spacing w:after="0"/>
      <w:ind w:left="-90" w:right="-511"/>
      <w:jc w:val="center"/>
      <w:rPr>
        <w:rFonts w:cs="Arial"/>
        <w:sz w:val="15"/>
        <w:szCs w:val="15"/>
        <w:lang w:val="en-US" w:eastAsia="en-US"/>
      </w:rPr>
    </w:pPr>
    <w:r>
      <w:rPr>
        <w:rFonts w:cs="Arial"/>
        <w:sz w:val="15"/>
        <w:szCs w:val="15"/>
        <w:lang w:val="en-US" w:eastAsia="en-US"/>
      </w:rPr>
      <w:t>Paper copies of this document are UNCONTROLLED.  Please refer to Leeming Spartan Cricket Club for the current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D926" w14:textId="77777777" w:rsidR="007B310B" w:rsidRDefault="007B310B" w:rsidP="00613500">
    <w:pPr>
      <w:tabs>
        <w:tab w:val="center" w:pos="4320"/>
        <w:tab w:val="right" w:pos="8640"/>
      </w:tabs>
      <w:spacing w:after="0"/>
      <w:jc w:val="center"/>
      <w:rPr>
        <w:rFonts w:cs="Arial"/>
        <w:sz w:val="15"/>
        <w:szCs w:val="15"/>
        <w:lang w:val="en-US" w:eastAsia="en-US"/>
      </w:rPr>
    </w:pPr>
    <w:r>
      <w:rPr>
        <w:rFonts w:cs="Arial"/>
        <w:sz w:val="15"/>
        <w:szCs w:val="15"/>
        <w:lang w:val="en-US" w:eastAsia="en-US"/>
      </w:rPr>
      <w:t>Paper copies of this document are UNCONTROLLED.  Please refer to the Association for the current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C54FC" w14:textId="77777777" w:rsidR="000D3BAC" w:rsidRDefault="000D3BAC">
      <w:r>
        <w:separator/>
      </w:r>
    </w:p>
  </w:footnote>
  <w:footnote w:type="continuationSeparator" w:id="0">
    <w:p w14:paraId="51920B5D" w14:textId="77777777" w:rsidR="000D3BAC" w:rsidRDefault="000D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041"/>
      <w:gridCol w:w="5357"/>
      <w:gridCol w:w="818"/>
      <w:gridCol w:w="1979"/>
    </w:tblGrid>
    <w:tr w:rsidR="007B310B" w14:paraId="5FAA3ADD" w14:textId="77777777" w:rsidTr="00E87E00">
      <w:tc>
        <w:tcPr>
          <w:tcW w:w="2082" w:type="dxa"/>
          <w:vMerge w:val="restart"/>
          <w:vAlign w:val="center"/>
        </w:tcPr>
        <w:p w14:paraId="26362826" w14:textId="77777777" w:rsidR="007B310B" w:rsidRDefault="007B310B" w:rsidP="00562857">
          <w:pPr>
            <w:pStyle w:val="Header"/>
            <w:widowControl w:val="0"/>
            <w:tabs>
              <w:tab w:val="clear" w:pos="9072"/>
              <w:tab w:val="right" w:pos="10583"/>
            </w:tabs>
            <w:spacing w:before="40" w:after="40"/>
            <w:jc w:val="center"/>
            <w:rPr>
              <w:sz w:val="18"/>
            </w:rPr>
          </w:pPr>
          <w:r>
            <w:rPr>
              <w:noProof/>
              <w:lang w:val="en-AU" w:eastAsia="en-AU"/>
            </w:rPr>
            <w:drawing>
              <wp:inline distT="0" distB="0" distL="0" distR="0" wp14:anchorId="02F9D6A8" wp14:editId="45AC8D59">
                <wp:extent cx="452437" cy="51500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ming Spartan Centenary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5523" cy="529900"/>
                        </a:xfrm>
                        <a:prstGeom prst="rect">
                          <a:avLst/>
                        </a:prstGeom>
                      </pic:spPr>
                    </pic:pic>
                  </a:graphicData>
                </a:graphic>
              </wp:inline>
            </w:drawing>
          </w:r>
        </w:p>
      </w:tc>
      <w:tc>
        <w:tcPr>
          <w:tcW w:w="5501" w:type="dxa"/>
          <w:vMerge w:val="restart"/>
          <w:vAlign w:val="center"/>
        </w:tcPr>
        <w:p w14:paraId="06AEFCCB" w14:textId="77777777" w:rsidR="007B310B" w:rsidRDefault="007B310B" w:rsidP="002E5D1F">
          <w:pPr>
            <w:pStyle w:val="Header"/>
            <w:widowControl w:val="0"/>
            <w:tabs>
              <w:tab w:val="clear" w:pos="9072"/>
              <w:tab w:val="right" w:pos="10583"/>
            </w:tabs>
            <w:spacing w:before="40" w:after="40"/>
            <w:jc w:val="center"/>
            <w:rPr>
              <w:sz w:val="16"/>
            </w:rPr>
          </w:pPr>
          <w:r>
            <w:rPr>
              <w:sz w:val="16"/>
            </w:rPr>
            <w:t>Leeming Spartan Cricket Club (Inc.)</w:t>
          </w:r>
        </w:p>
        <w:p w14:paraId="0224BA10" w14:textId="77777777" w:rsidR="007B310B" w:rsidRDefault="007B310B" w:rsidP="00E27BFF">
          <w:pPr>
            <w:pStyle w:val="Header"/>
            <w:widowControl w:val="0"/>
            <w:tabs>
              <w:tab w:val="clear" w:pos="9072"/>
              <w:tab w:val="right" w:pos="10583"/>
            </w:tabs>
            <w:spacing w:before="40" w:after="40"/>
            <w:jc w:val="center"/>
            <w:rPr>
              <w:sz w:val="18"/>
            </w:rPr>
          </w:pPr>
          <w:r>
            <w:rPr>
              <w:b/>
              <w:sz w:val="20"/>
            </w:rPr>
            <w:t>Constitution</w:t>
          </w:r>
        </w:p>
      </w:tc>
      <w:tc>
        <w:tcPr>
          <w:tcW w:w="826" w:type="dxa"/>
        </w:tcPr>
        <w:p w14:paraId="5602A1C5" w14:textId="77777777" w:rsidR="007B310B" w:rsidRPr="002E5D1F" w:rsidRDefault="007B310B" w:rsidP="002E5D1F">
          <w:pPr>
            <w:pStyle w:val="Header"/>
            <w:widowControl w:val="0"/>
            <w:tabs>
              <w:tab w:val="clear" w:pos="9072"/>
              <w:tab w:val="right" w:pos="10583"/>
            </w:tabs>
            <w:spacing w:before="40" w:after="40"/>
            <w:jc w:val="right"/>
            <w:rPr>
              <w:sz w:val="16"/>
              <w:szCs w:val="16"/>
            </w:rPr>
          </w:pPr>
          <w:r>
            <w:rPr>
              <w:sz w:val="16"/>
              <w:szCs w:val="16"/>
            </w:rPr>
            <w:t>Doc no.</w:t>
          </w:r>
        </w:p>
      </w:tc>
      <w:tc>
        <w:tcPr>
          <w:tcW w:w="2012" w:type="dxa"/>
        </w:tcPr>
        <w:p w14:paraId="3E04F7FB" w14:textId="77777777" w:rsidR="007B310B" w:rsidRPr="002E5D1F" w:rsidRDefault="007B310B" w:rsidP="002E5D1F">
          <w:pPr>
            <w:pStyle w:val="Header"/>
            <w:widowControl w:val="0"/>
            <w:tabs>
              <w:tab w:val="clear" w:pos="9072"/>
              <w:tab w:val="right" w:pos="10583"/>
            </w:tabs>
            <w:spacing w:before="40" w:after="40"/>
            <w:rPr>
              <w:sz w:val="16"/>
              <w:szCs w:val="16"/>
            </w:rPr>
          </w:pPr>
          <w:r>
            <w:rPr>
              <w:sz w:val="16"/>
              <w:szCs w:val="16"/>
            </w:rPr>
            <w:t>Constitution</w:t>
          </w:r>
        </w:p>
      </w:tc>
    </w:tr>
    <w:tr w:rsidR="007B310B" w14:paraId="4FDF8385" w14:textId="77777777" w:rsidTr="00E87E00">
      <w:tc>
        <w:tcPr>
          <w:tcW w:w="2082" w:type="dxa"/>
          <w:vMerge/>
        </w:tcPr>
        <w:p w14:paraId="20A11298" w14:textId="77777777" w:rsidR="007B310B" w:rsidRPr="002E5D1F" w:rsidRDefault="007B310B" w:rsidP="002E5D1F">
          <w:pPr>
            <w:pStyle w:val="Header"/>
            <w:widowControl w:val="0"/>
            <w:tabs>
              <w:tab w:val="clear" w:pos="9072"/>
              <w:tab w:val="right" w:pos="10583"/>
            </w:tabs>
            <w:spacing w:before="40" w:after="40"/>
            <w:rPr>
              <w:noProof/>
              <w:sz w:val="18"/>
              <w:lang w:eastAsia="en-GB"/>
            </w:rPr>
          </w:pPr>
        </w:p>
      </w:tc>
      <w:tc>
        <w:tcPr>
          <w:tcW w:w="5501" w:type="dxa"/>
          <w:vMerge/>
        </w:tcPr>
        <w:p w14:paraId="5E5310AE" w14:textId="77777777" w:rsidR="007B310B" w:rsidRDefault="007B310B" w:rsidP="002E5D1F">
          <w:pPr>
            <w:pStyle w:val="Header"/>
            <w:widowControl w:val="0"/>
            <w:tabs>
              <w:tab w:val="clear" w:pos="9072"/>
              <w:tab w:val="right" w:pos="10583"/>
            </w:tabs>
            <w:spacing w:before="40" w:after="40"/>
            <w:rPr>
              <w:sz w:val="18"/>
            </w:rPr>
          </w:pPr>
        </w:p>
      </w:tc>
      <w:tc>
        <w:tcPr>
          <w:tcW w:w="826" w:type="dxa"/>
        </w:tcPr>
        <w:p w14:paraId="33B3DDA5" w14:textId="77777777" w:rsidR="007B310B" w:rsidRPr="002E5D1F" w:rsidRDefault="007B310B" w:rsidP="002E5D1F">
          <w:pPr>
            <w:pStyle w:val="Header"/>
            <w:widowControl w:val="0"/>
            <w:tabs>
              <w:tab w:val="clear" w:pos="9072"/>
              <w:tab w:val="right" w:pos="10583"/>
            </w:tabs>
            <w:spacing w:before="40" w:after="40"/>
            <w:jc w:val="right"/>
            <w:rPr>
              <w:sz w:val="16"/>
              <w:szCs w:val="16"/>
            </w:rPr>
          </w:pPr>
          <w:r>
            <w:rPr>
              <w:sz w:val="16"/>
              <w:szCs w:val="16"/>
            </w:rPr>
            <w:t>Rev</w:t>
          </w:r>
        </w:p>
      </w:tc>
      <w:tc>
        <w:tcPr>
          <w:tcW w:w="2012" w:type="dxa"/>
        </w:tcPr>
        <w:p w14:paraId="164AD524" w14:textId="77777777" w:rsidR="007B310B" w:rsidRPr="002E5D1F" w:rsidRDefault="007B310B" w:rsidP="002E5D1F">
          <w:pPr>
            <w:pStyle w:val="Header"/>
            <w:widowControl w:val="0"/>
            <w:tabs>
              <w:tab w:val="clear" w:pos="9072"/>
              <w:tab w:val="right" w:pos="10583"/>
            </w:tabs>
            <w:spacing w:before="40" w:after="40"/>
            <w:rPr>
              <w:sz w:val="16"/>
              <w:szCs w:val="16"/>
            </w:rPr>
          </w:pPr>
          <w:r>
            <w:rPr>
              <w:sz w:val="16"/>
              <w:szCs w:val="16"/>
            </w:rPr>
            <w:t>3.0</w:t>
          </w:r>
        </w:p>
      </w:tc>
    </w:tr>
    <w:tr w:rsidR="007B310B" w14:paraId="36288806" w14:textId="77777777" w:rsidTr="00E87E00">
      <w:tc>
        <w:tcPr>
          <w:tcW w:w="2082" w:type="dxa"/>
          <w:vMerge/>
        </w:tcPr>
        <w:p w14:paraId="4CC55D0F" w14:textId="77777777" w:rsidR="007B310B" w:rsidRPr="002E5D1F" w:rsidRDefault="007B310B" w:rsidP="002E5D1F">
          <w:pPr>
            <w:pStyle w:val="Header"/>
            <w:widowControl w:val="0"/>
            <w:tabs>
              <w:tab w:val="clear" w:pos="9072"/>
              <w:tab w:val="right" w:pos="10583"/>
            </w:tabs>
            <w:spacing w:before="40" w:after="40"/>
            <w:rPr>
              <w:noProof/>
              <w:sz w:val="18"/>
              <w:lang w:eastAsia="en-GB"/>
            </w:rPr>
          </w:pPr>
        </w:p>
      </w:tc>
      <w:tc>
        <w:tcPr>
          <w:tcW w:w="5501" w:type="dxa"/>
          <w:vMerge/>
        </w:tcPr>
        <w:p w14:paraId="4A8FD6D3" w14:textId="77777777" w:rsidR="007B310B" w:rsidRDefault="007B310B" w:rsidP="002E5D1F">
          <w:pPr>
            <w:pStyle w:val="Header"/>
            <w:widowControl w:val="0"/>
            <w:tabs>
              <w:tab w:val="clear" w:pos="9072"/>
              <w:tab w:val="right" w:pos="10583"/>
            </w:tabs>
            <w:spacing w:before="40" w:after="40"/>
            <w:rPr>
              <w:sz w:val="18"/>
            </w:rPr>
          </w:pPr>
        </w:p>
      </w:tc>
      <w:tc>
        <w:tcPr>
          <w:tcW w:w="826" w:type="dxa"/>
        </w:tcPr>
        <w:p w14:paraId="0B313658" w14:textId="77777777" w:rsidR="007B310B" w:rsidRPr="002E5D1F" w:rsidRDefault="007B310B" w:rsidP="002E5D1F">
          <w:pPr>
            <w:pStyle w:val="Header"/>
            <w:widowControl w:val="0"/>
            <w:tabs>
              <w:tab w:val="clear" w:pos="9072"/>
              <w:tab w:val="right" w:pos="10583"/>
            </w:tabs>
            <w:spacing w:before="40" w:after="40"/>
            <w:jc w:val="right"/>
            <w:rPr>
              <w:sz w:val="16"/>
              <w:szCs w:val="16"/>
            </w:rPr>
          </w:pPr>
          <w:r w:rsidRPr="002E5D1F">
            <w:rPr>
              <w:sz w:val="16"/>
              <w:szCs w:val="16"/>
            </w:rPr>
            <w:t xml:space="preserve">Date </w:t>
          </w:r>
        </w:p>
      </w:tc>
      <w:tc>
        <w:tcPr>
          <w:tcW w:w="2012" w:type="dxa"/>
        </w:tcPr>
        <w:p w14:paraId="79FE91B3" w14:textId="77777777" w:rsidR="007B310B" w:rsidRPr="002E5D1F" w:rsidRDefault="007B310B" w:rsidP="00A71230">
          <w:pPr>
            <w:pStyle w:val="Header"/>
            <w:widowControl w:val="0"/>
            <w:tabs>
              <w:tab w:val="clear" w:pos="9072"/>
              <w:tab w:val="right" w:pos="10583"/>
            </w:tabs>
            <w:spacing w:before="40" w:after="40"/>
            <w:rPr>
              <w:sz w:val="16"/>
              <w:szCs w:val="16"/>
            </w:rPr>
          </w:pPr>
          <w:r>
            <w:rPr>
              <w:sz w:val="16"/>
              <w:szCs w:val="16"/>
            </w:rPr>
            <w:t>16/04/2019</w:t>
          </w:r>
        </w:p>
      </w:tc>
    </w:tr>
    <w:tr w:rsidR="007B310B" w14:paraId="524C0544" w14:textId="77777777" w:rsidTr="00E87E00">
      <w:tc>
        <w:tcPr>
          <w:tcW w:w="2082" w:type="dxa"/>
          <w:vMerge/>
        </w:tcPr>
        <w:p w14:paraId="4BF71BBB" w14:textId="77777777" w:rsidR="007B310B" w:rsidRPr="002E5D1F" w:rsidRDefault="007B310B" w:rsidP="002E5D1F">
          <w:pPr>
            <w:pStyle w:val="Header"/>
            <w:widowControl w:val="0"/>
            <w:tabs>
              <w:tab w:val="clear" w:pos="9072"/>
              <w:tab w:val="right" w:pos="10583"/>
            </w:tabs>
            <w:spacing w:before="40" w:after="40"/>
            <w:rPr>
              <w:noProof/>
              <w:sz w:val="18"/>
              <w:lang w:eastAsia="en-GB"/>
            </w:rPr>
          </w:pPr>
        </w:p>
      </w:tc>
      <w:tc>
        <w:tcPr>
          <w:tcW w:w="5501" w:type="dxa"/>
          <w:vMerge/>
        </w:tcPr>
        <w:p w14:paraId="61EFAEB2" w14:textId="77777777" w:rsidR="007B310B" w:rsidRDefault="007B310B" w:rsidP="002E5D1F">
          <w:pPr>
            <w:pStyle w:val="Header"/>
            <w:widowControl w:val="0"/>
            <w:tabs>
              <w:tab w:val="clear" w:pos="9072"/>
              <w:tab w:val="right" w:pos="10583"/>
            </w:tabs>
            <w:spacing w:before="40" w:after="40"/>
            <w:rPr>
              <w:sz w:val="18"/>
            </w:rPr>
          </w:pPr>
        </w:p>
      </w:tc>
      <w:tc>
        <w:tcPr>
          <w:tcW w:w="826" w:type="dxa"/>
        </w:tcPr>
        <w:p w14:paraId="430DD3BB" w14:textId="77777777" w:rsidR="007B310B" w:rsidRPr="002E5D1F" w:rsidRDefault="007B310B" w:rsidP="002E5D1F">
          <w:pPr>
            <w:pStyle w:val="Header"/>
            <w:widowControl w:val="0"/>
            <w:tabs>
              <w:tab w:val="clear" w:pos="9072"/>
              <w:tab w:val="right" w:pos="10583"/>
            </w:tabs>
            <w:spacing w:before="40" w:after="40"/>
            <w:jc w:val="right"/>
            <w:rPr>
              <w:sz w:val="16"/>
              <w:szCs w:val="16"/>
            </w:rPr>
          </w:pPr>
          <w:r>
            <w:rPr>
              <w:sz w:val="16"/>
              <w:szCs w:val="16"/>
            </w:rPr>
            <w:t>Page</w:t>
          </w:r>
        </w:p>
      </w:tc>
      <w:tc>
        <w:tcPr>
          <w:tcW w:w="2012" w:type="dxa"/>
        </w:tcPr>
        <w:p w14:paraId="04808A73" w14:textId="77777777" w:rsidR="007B310B" w:rsidRPr="002E5D1F" w:rsidRDefault="007B310B" w:rsidP="002E5D1F">
          <w:pPr>
            <w:pStyle w:val="Header"/>
            <w:widowControl w:val="0"/>
            <w:tabs>
              <w:tab w:val="clear" w:pos="9072"/>
              <w:tab w:val="right" w:pos="10583"/>
            </w:tabs>
            <w:spacing w:before="40" w:after="40"/>
            <w:rPr>
              <w:sz w:val="16"/>
              <w:szCs w:val="16"/>
            </w:rPr>
          </w:pPr>
          <w:r w:rsidRPr="002E5D1F">
            <w:rPr>
              <w:rStyle w:val="PageNumber"/>
              <w:sz w:val="15"/>
              <w:szCs w:val="15"/>
            </w:rPr>
            <w:fldChar w:fldCharType="begin"/>
          </w:r>
          <w:r w:rsidRPr="002E5D1F">
            <w:rPr>
              <w:rStyle w:val="PageNumber"/>
              <w:sz w:val="15"/>
              <w:szCs w:val="15"/>
            </w:rPr>
            <w:instrText xml:space="preserve"> PAGE </w:instrText>
          </w:r>
          <w:r w:rsidRPr="002E5D1F">
            <w:rPr>
              <w:rStyle w:val="PageNumber"/>
              <w:sz w:val="15"/>
              <w:szCs w:val="15"/>
            </w:rPr>
            <w:fldChar w:fldCharType="separate"/>
          </w:r>
          <w:r w:rsidR="00A138F2">
            <w:rPr>
              <w:rStyle w:val="PageNumber"/>
              <w:noProof/>
              <w:sz w:val="15"/>
              <w:szCs w:val="15"/>
            </w:rPr>
            <w:t>26</w:t>
          </w:r>
          <w:r w:rsidRPr="002E5D1F">
            <w:rPr>
              <w:rStyle w:val="PageNumber"/>
              <w:sz w:val="15"/>
              <w:szCs w:val="15"/>
            </w:rPr>
            <w:fldChar w:fldCharType="end"/>
          </w:r>
        </w:p>
      </w:tc>
    </w:tr>
  </w:tbl>
  <w:p w14:paraId="4972D0FA" w14:textId="77777777" w:rsidR="007B310B" w:rsidRDefault="007B310B" w:rsidP="004A3586">
    <w:pPr>
      <w:pStyle w:val="Header"/>
      <w:widowControl w:val="0"/>
      <w:tabs>
        <w:tab w:val="clear" w:pos="9072"/>
        <w:tab w:val="right" w:pos="10583"/>
      </w:tabs>
      <w:spacing w:after="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3B6"/>
    <w:multiLevelType w:val="hybridMultilevel"/>
    <w:tmpl w:val="AC4EA4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DFA2EC88">
      <w:start w:val="1"/>
      <w:numFmt w:val="bullet"/>
      <w:pStyle w:val="Emasbullet1"/>
      <w:lvlText w:val="•"/>
      <w:lvlJc w:val="left"/>
      <w:pPr>
        <w:tabs>
          <w:tab w:val="num" w:pos="1800"/>
        </w:tabs>
        <w:ind w:left="1800" w:hanging="360"/>
      </w:pPr>
      <w:rPr>
        <w:rFonts w:ascii="Arial" w:hAnsi="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684455"/>
    <w:multiLevelType w:val="hybridMultilevel"/>
    <w:tmpl w:val="4E4C1F76"/>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 w15:restartNumberingAfterBreak="0">
    <w:nsid w:val="0D750649"/>
    <w:multiLevelType w:val="hybridMultilevel"/>
    <w:tmpl w:val="8F8EC550"/>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 w15:restartNumberingAfterBreak="0">
    <w:nsid w:val="0D814081"/>
    <w:multiLevelType w:val="hybridMultilevel"/>
    <w:tmpl w:val="A7A4C80A"/>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15:restartNumberingAfterBreak="0">
    <w:nsid w:val="0DED76F5"/>
    <w:multiLevelType w:val="hybridMultilevel"/>
    <w:tmpl w:val="16181B4A"/>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5" w15:restartNumberingAfterBreak="0">
    <w:nsid w:val="148A2BC9"/>
    <w:multiLevelType w:val="multilevel"/>
    <w:tmpl w:val="896670FC"/>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6207573"/>
    <w:multiLevelType w:val="hybridMultilevel"/>
    <w:tmpl w:val="1F2638C8"/>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16945E2E"/>
    <w:multiLevelType w:val="hybridMultilevel"/>
    <w:tmpl w:val="CC5EF14A"/>
    <w:lvl w:ilvl="0" w:tplc="D7EABF90">
      <w:start w:val="1"/>
      <w:numFmt w:val="lowerRoman"/>
      <w:lvlText w:val="(%1)"/>
      <w:lvlJc w:val="left"/>
      <w:pPr>
        <w:ind w:left="1778" w:hanging="360"/>
      </w:pPr>
      <w:rPr>
        <w:rFonts w:ascii="Arial" w:hAnsi="Arial"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 w15:restartNumberingAfterBreak="0">
    <w:nsid w:val="1B4606BC"/>
    <w:multiLevelType w:val="hybridMultilevel"/>
    <w:tmpl w:val="EA9ACB6E"/>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1C6A557B"/>
    <w:multiLevelType w:val="hybridMultilevel"/>
    <w:tmpl w:val="BCF6B68C"/>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1F3A2AC7"/>
    <w:multiLevelType w:val="hybridMultilevel"/>
    <w:tmpl w:val="F198102A"/>
    <w:lvl w:ilvl="0" w:tplc="6A8AA336">
      <w:start w:val="1"/>
      <w:numFmt w:val="bullet"/>
      <w:pStyle w:val="Emasbullet2"/>
      <w:lvlText w:val="-"/>
      <w:lvlJc w:val="left"/>
      <w:pPr>
        <w:ind w:left="157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05B6FA2"/>
    <w:multiLevelType w:val="hybridMultilevel"/>
    <w:tmpl w:val="8F8EC550"/>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15:restartNumberingAfterBreak="0">
    <w:nsid w:val="205D3D73"/>
    <w:multiLevelType w:val="hybridMultilevel"/>
    <w:tmpl w:val="620E3854"/>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23D56B05"/>
    <w:multiLevelType w:val="hybridMultilevel"/>
    <w:tmpl w:val="D2B869FE"/>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266C29E3"/>
    <w:multiLevelType w:val="hybridMultilevel"/>
    <w:tmpl w:val="35DE04F4"/>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15:restartNumberingAfterBreak="0">
    <w:nsid w:val="2AE0188F"/>
    <w:multiLevelType w:val="hybridMultilevel"/>
    <w:tmpl w:val="9F4822AA"/>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2D8A534C"/>
    <w:multiLevelType w:val="hybridMultilevel"/>
    <w:tmpl w:val="A828B63E"/>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15:restartNumberingAfterBreak="0">
    <w:nsid w:val="2F8A0FEC"/>
    <w:multiLevelType w:val="hybridMultilevel"/>
    <w:tmpl w:val="F8207598"/>
    <w:lvl w:ilvl="0" w:tplc="D7EABF90">
      <w:start w:val="1"/>
      <w:numFmt w:val="lowerRoman"/>
      <w:lvlText w:val="(%1)"/>
      <w:lvlJc w:val="left"/>
      <w:pPr>
        <w:ind w:left="1571" w:hanging="360"/>
      </w:pPr>
      <w:rPr>
        <w:rFonts w:ascii="Arial" w:hAnsi="Arial" w:hint="default"/>
      </w:rPr>
    </w:lvl>
    <w:lvl w:ilvl="1" w:tplc="D7EABF90">
      <w:start w:val="1"/>
      <w:numFmt w:val="lowerRoman"/>
      <w:lvlText w:val="(%2)"/>
      <w:lvlJc w:val="left"/>
      <w:pPr>
        <w:ind w:left="2291" w:hanging="360"/>
      </w:pPr>
      <w:rPr>
        <w:rFonts w:ascii="Arial" w:hAnsi="Arial" w:hint="default"/>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15:restartNumberingAfterBreak="0">
    <w:nsid w:val="31FB1596"/>
    <w:multiLevelType w:val="hybridMultilevel"/>
    <w:tmpl w:val="8F8EC550"/>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15:restartNumberingAfterBreak="0">
    <w:nsid w:val="3A947399"/>
    <w:multiLevelType w:val="hybridMultilevel"/>
    <w:tmpl w:val="25602010"/>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3BED43C1"/>
    <w:multiLevelType w:val="hybridMultilevel"/>
    <w:tmpl w:val="8F8EC550"/>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3CC33DCD"/>
    <w:multiLevelType w:val="hybridMultilevel"/>
    <w:tmpl w:val="4E42CD42"/>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2" w15:restartNumberingAfterBreak="0">
    <w:nsid w:val="3E917315"/>
    <w:multiLevelType w:val="hybridMultilevel"/>
    <w:tmpl w:val="9FEE1E44"/>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0">
    <w:nsid w:val="3EA63604"/>
    <w:multiLevelType w:val="hybridMultilevel"/>
    <w:tmpl w:val="F1B8BEFC"/>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24" w15:restartNumberingAfterBreak="0">
    <w:nsid w:val="41AD5AC3"/>
    <w:multiLevelType w:val="hybridMultilevel"/>
    <w:tmpl w:val="16181B4A"/>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25" w15:restartNumberingAfterBreak="0">
    <w:nsid w:val="4274114F"/>
    <w:multiLevelType w:val="hybridMultilevel"/>
    <w:tmpl w:val="0678A374"/>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6" w15:restartNumberingAfterBreak="0">
    <w:nsid w:val="4438484E"/>
    <w:multiLevelType w:val="hybridMultilevel"/>
    <w:tmpl w:val="16181B4A"/>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27" w15:restartNumberingAfterBreak="0">
    <w:nsid w:val="48FD542A"/>
    <w:multiLevelType w:val="hybridMultilevel"/>
    <w:tmpl w:val="7476374A"/>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8" w15:restartNumberingAfterBreak="0">
    <w:nsid w:val="491C005F"/>
    <w:multiLevelType w:val="hybridMultilevel"/>
    <w:tmpl w:val="6ECAC2D6"/>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9C6A39EA">
      <w:start w:val="1"/>
      <w:numFmt w:val="lowerLetter"/>
      <w:lvlText w:val="(%4)"/>
      <w:lvlJc w:val="left"/>
      <w:pPr>
        <w:ind w:left="4121" w:hanging="750"/>
      </w:pPr>
      <w:rPr>
        <w:rFonts w:hint="default"/>
      </w:r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15:restartNumberingAfterBreak="0">
    <w:nsid w:val="4B6E7537"/>
    <w:multiLevelType w:val="hybridMultilevel"/>
    <w:tmpl w:val="1152FAB4"/>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15:restartNumberingAfterBreak="0">
    <w:nsid w:val="4C227624"/>
    <w:multiLevelType w:val="hybridMultilevel"/>
    <w:tmpl w:val="352EB7A4"/>
    <w:lvl w:ilvl="0" w:tplc="0C090015">
      <w:start w:val="1"/>
      <w:numFmt w:val="upp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1" w15:restartNumberingAfterBreak="0">
    <w:nsid w:val="4D3769DC"/>
    <w:multiLevelType w:val="hybridMultilevel"/>
    <w:tmpl w:val="8C82F592"/>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2" w15:restartNumberingAfterBreak="0">
    <w:nsid w:val="51044B85"/>
    <w:multiLevelType w:val="hybridMultilevel"/>
    <w:tmpl w:val="EA9ACB6E"/>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3" w15:restartNumberingAfterBreak="0">
    <w:nsid w:val="551D01F5"/>
    <w:multiLevelType w:val="hybridMultilevel"/>
    <w:tmpl w:val="6ECAC2D6"/>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9C6A39EA">
      <w:start w:val="1"/>
      <w:numFmt w:val="lowerLetter"/>
      <w:lvlText w:val="(%4)"/>
      <w:lvlJc w:val="left"/>
      <w:pPr>
        <w:ind w:left="4121" w:hanging="750"/>
      </w:pPr>
      <w:rPr>
        <w:rFonts w:hint="default"/>
      </w:r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4" w15:restartNumberingAfterBreak="0">
    <w:nsid w:val="554B5B00"/>
    <w:multiLevelType w:val="hybridMultilevel"/>
    <w:tmpl w:val="8F8EC550"/>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5" w15:restartNumberingAfterBreak="0">
    <w:nsid w:val="576039CE"/>
    <w:multiLevelType w:val="hybridMultilevel"/>
    <w:tmpl w:val="347240F4"/>
    <w:lvl w:ilvl="0" w:tplc="D7EABF90">
      <w:start w:val="1"/>
      <w:numFmt w:val="lowerRoman"/>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6" w15:restartNumberingAfterBreak="0">
    <w:nsid w:val="5AEC531F"/>
    <w:multiLevelType w:val="hybridMultilevel"/>
    <w:tmpl w:val="2E0252E0"/>
    <w:lvl w:ilvl="0" w:tplc="2B56EE6C">
      <w:start w:val="1"/>
      <w:numFmt w:val="bullet"/>
      <w:pStyle w:val="NormalBullet"/>
      <w:lvlText w:val=""/>
      <w:lvlJc w:val="left"/>
      <w:pPr>
        <w:tabs>
          <w:tab w:val="num" w:pos="720"/>
        </w:tabs>
        <w:ind w:left="720" w:hanging="72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784B9E"/>
    <w:multiLevelType w:val="hybridMultilevel"/>
    <w:tmpl w:val="8C82F592"/>
    <w:lvl w:ilvl="0" w:tplc="5F9C5A20">
      <w:start w:val="1"/>
      <w:numFmt w:val="lowerLetter"/>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8" w15:restartNumberingAfterBreak="0">
    <w:nsid w:val="5BCB374E"/>
    <w:multiLevelType w:val="hybridMultilevel"/>
    <w:tmpl w:val="EA9ACB6E"/>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9" w15:restartNumberingAfterBreak="0">
    <w:nsid w:val="615C4987"/>
    <w:multiLevelType w:val="hybridMultilevel"/>
    <w:tmpl w:val="765AE2A6"/>
    <w:lvl w:ilvl="0" w:tplc="5BDC7EF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15:restartNumberingAfterBreak="0">
    <w:nsid w:val="620F12CA"/>
    <w:multiLevelType w:val="hybridMultilevel"/>
    <w:tmpl w:val="64AC6ED8"/>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1" w15:restartNumberingAfterBreak="0">
    <w:nsid w:val="62C725CA"/>
    <w:multiLevelType w:val="hybridMultilevel"/>
    <w:tmpl w:val="32D0B8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A5730C"/>
    <w:multiLevelType w:val="hybridMultilevel"/>
    <w:tmpl w:val="C1B266BE"/>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3" w15:restartNumberingAfterBreak="0">
    <w:nsid w:val="65C3312F"/>
    <w:multiLevelType w:val="hybridMultilevel"/>
    <w:tmpl w:val="8F8EC550"/>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4" w15:restartNumberingAfterBreak="0">
    <w:nsid w:val="6790480F"/>
    <w:multiLevelType w:val="hybridMultilevel"/>
    <w:tmpl w:val="347240F4"/>
    <w:lvl w:ilvl="0" w:tplc="D7EABF90">
      <w:start w:val="1"/>
      <w:numFmt w:val="lowerRoman"/>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5" w15:restartNumberingAfterBreak="0">
    <w:nsid w:val="68D208B3"/>
    <w:multiLevelType w:val="hybridMultilevel"/>
    <w:tmpl w:val="EA9ACB6E"/>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6" w15:restartNumberingAfterBreak="0">
    <w:nsid w:val="698E32F1"/>
    <w:multiLevelType w:val="hybridMultilevel"/>
    <w:tmpl w:val="2056D412"/>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7" w15:restartNumberingAfterBreak="0">
    <w:nsid w:val="6ABB51EF"/>
    <w:multiLevelType w:val="hybridMultilevel"/>
    <w:tmpl w:val="16181B4A"/>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48" w15:restartNumberingAfterBreak="0">
    <w:nsid w:val="6CF00A99"/>
    <w:multiLevelType w:val="hybridMultilevel"/>
    <w:tmpl w:val="6ECAC2D6"/>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9C6A39EA">
      <w:start w:val="1"/>
      <w:numFmt w:val="lowerLetter"/>
      <w:lvlText w:val="(%4)"/>
      <w:lvlJc w:val="left"/>
      <w:pPr>
        <w:ind w:left="4121" w:hanging="750"/>
      </w:pPr>
      <w:rPr>
        <w:rFonts w:hint="default"/>
      </w:r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9" w15:restartNumberingAfterBreak="0">
    <w:nsid w:val="6E631B95"/>
    <w:multiLevelType w:val="hybridMultilevel"/>
    <w:tmpl w:val="0678A374"/>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0" w15:restartNumberingAfterBreak="0">
    <w:nsid w:val="6ED11F87"/>
    <w:multiLevelType w:val="hybridMultilevel"/>
    <w:tmpl w:val="16181B4A"/>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51" w15:restartNumberingAfterBreak="0">
    <w:nsid w:val="71D11DA5"/>
    <w:multiLevelType w:val="hybridMultilevel"/>
    <w:tmpl w:val="16181B4A"/>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52" w15:restartNumberingAfterBreak="0">
    <w:nsid w:val="72200C36"/>
    <w:multiLevelType w:val="hybridMultilevel"/>
    <w:tmpl w:val="16181B4A"/>
    <w:lvl w:ilvl="0" w:tplc="D7EABF90">
      <w:start w:val="1"/>
      <w:numFmt w:val="lowerRoman"/>
      <w:lvlText w:val="(%1)"/>
      <w:lvlJc w:val="left"/>
      <w:pPr>
        <w:ind w:left="1931" w:hanging="360"/>
      </w:pPr>
      <w:rPr>
        <w:rFonts w:ascii="Arial" w:hAnsi="Arial" w:hint="default"/>
      </w:rPr>
    </w:lvl>
    <w:lvl w:ilvl="1" w:tplc="0C090019" w:tentative="1">
      <w:start w:val="1"/>
      <w:numFmt w:val="lowerLetter"/>
      <w:lvlText w:val="%2."/>
      <w:lvlJc w:val="left"/>
      <w:pPr>
        <w:ind w:left="2651" w:hanging="360"/>
      </w:pPr>
    </w:lvl>
    <w:lvl w:ilvl="2" w:tplc="0C09001B" w:tentative="1">
      <w:start w:val="1"/>
      <w:numFmt w:val="lowerRoman"/>
      <w:lvlText w:val="%3."/>
      <w:lvlJc w:val="right"/>
      <w:pPr>
        <w:ind w:left="3371" w:hanging="180"/>
      </w:pPr>
    </w:lvl>
    <w:lvl w:ilvl="3" w:tplc="0C09000F" w:tentative="1">
      <w:start w:val="1"/>
      <w:numFmt w:val="decimal"/>
      <w:lvlText w:val="%4."/>
      <w:lvlJc w:val="left"/>
      <w:pPr>
        <w:ind w:left="4091" w:hanging="360"/>
      </w:pPr>
    </w:lvl>
    <w:lvl w:ilvl="4" w:tplc="0C090019" w:tentative="1">
      <w:start w:val="1"/>
      <w:numFmt w:val="lowerLetter"/>
      <w:lvlText w:val="%5."/>
      <w:lvlJc w:val="left"/>
      <w:pPr>
        <w:ind w:left="4811" w:hanging="360"/>
      </w:pPr>
    </w:lvl>
    <w:lvl w:ilvl="5" w:tplc="0C09001B" w:tentative="1">
      <w:start w:val="1"/>
      <w:numFmt w:val="lowerRoman"/>
      <w:lvlText w:val="%6."/>
      <w:lvlJc w:val="right"/>
      <w:pPr>
        <w:ind w:left="5531" w:hanging="180"/>
      </w:pPr>
    </w:lvl>
    <w:lvl w:ilvl="6" w:tplc="0C09000F" w:tentative="1">
      <w:start w:val="1"/>
      <w:numFmt w:val="decimal"/>
      <w:lvlText w:val="%7."/>
      <w:lvlJc w:val="left"/>
      <w:pPr>
        <w:ind w:left="6251" w:hanging="360"/>
      </w:pPr>
    </w:lvl>
    <w:lvl w:ilvl="7" w:tplc="0C090019" w:tentative="1">
      <w:start w:val="1"/>
      <w:numFmt w:val="lowerLetter"/>
      <w:lvlText w:val="%8."/>
      <w:lvlJc w:val="left"/>
      <w:pPr>
        <w:ind w:left="6971" w:hanging="360"/>
      </w:pPr>
    </w:lvl>
    <w:lvl w:ilvl="8" w:tplc="0C09001B" w:tentative="1">
      <w:start w:val="1"/>
      <w:numFmt w:val="lowerRoman"/>
      <w:lvlText w:val="%9."/>
      <w:lvlJc w:val="right"/>
      <w:pPr>
        <w:ind w:left="7691" w:hanging="180"/>
      </w:pPr>
    </w:lvl>
  </w:abstractNum>
  <w:abstractNum w:abstractNumId="53" w15:restartNumberingAfterBreak="0">
    <w:nsid w:val="72C95DE3"/>
    <w:multiLevelType w:val="hybridMultilevel"/>
    <w:tmpl w:val="0BCCE0DE"/>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4" w15:restartNumberingAfterBreak="0">
    <w:nsid w:val="72E63262"/>
    <w:multiLevelType w:val="hybridMultilevel"/>
    <w:tmpl w:val="24EA9DCC"/>
    <w:lvl w:ilvl="0" w:tplc="D7EABF90">
      <w:start w:val="1"/>
      <w:numFmt w:val="lowerRoman"/>
      <w:lvlText w:val="(%1)"/>
      <w:lvlJc w:val="left"/>
      <w:pPr>
        <w:ind w:left="1571" w:hanging="360"/>
      </w:pPr>
      <w:rPr>
        <w:rFonts w:ascii="Arial" w:hAnsi="Aria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5" w15:restartNumberingAfterBreak="0">
    <w:nsid w:val="75801317"/>
    <w:multiLevelType w:val="hybridMultilevel"/>
    <w:tmpl w:val="2F7C112A"/>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6" w15:restartNumberingAfterBreak="0">
    <w:nsid w:val="7CE52450"/>
    <w:multiLevelType w:val="hybridMultilevel"/>
    <w:tmpl w:val="90882DE2"/>
    <w:lvl w:ilvl="0" w:tplc="5F9C5A20">
      <w:start w:val="1"/>
      <w:numFmt w:val="lowerLetter"/>
      <w:lvlText w:val="(%1)"/>
      <w:lvlJc w:val="left"/>
      <w:pPr>
        <w:ind w:left="1211" w:hanging="360"/>
      </w:pPr>
      <w:rPr>
        <w:rFonts w:ascii="Arial" w:hAnsi="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 w15:restartNumberingAfterBreak="0">
    <w:nsid w:val="7D7E1D8D"/>
    <w:multiLevelType w:val="hybridMultilevel"/>
    <w:tmpl w:val="DF345CF2"/>
    <w:lvl w:ilvl="0" w:tplc="C0D685AC">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8" w15:restartNumberingAfterBreak="0">
    <w:nsid w:val="7DE45D20"/>
    <w:multiLevelType w:val="hybridMultilevel"/>
    <w:tmpl w:val="DCCACFAA"/>
    <w:lvl w:ilvl="0" w:tplc="D7EABF90">
      <w:start w:val="1"/>
      <w:numFmt w:val="lowerRoman"/>
      <w:lvlText w:val="(%1)"/>
      <w:lvlJc w:val="left"/>
      <w:pPr>
        <w:ind w:left="2651" w:hanging="360"/>
      </w:pPr>
      <w:rPr>
        <w:rFonts w:ascii="Arial" w:hAnsi="Arial" w:hint="default"/>
      </w:rPr>
    </w:lvl>
    <w:lvl w:ilvl="1" w:tplc="0C090019" w:tentative="1">
      <w:start w:val="1"/>
      <w:numFmt w:val="lowerLetter"/>
      <w:lvlText w:val="%2."/>
      <w:lvlJc w:val="left"/>
      <w:pPr>
        <w:ind w:left="3371" w:hanging="360"/>
      </w:pPr>
    </w:lvl>
    <w:lvl w:ilvl="2" w:tplc="0C09001B" w:tentative="1">
      <w:start w:val="1"/>
      <w:numFmt w:val="lowerRoman"/>
      <w:lvlText w:val="%3."/>
      <w:lvlJc w:val="right"/>
      <w:pPr>
        <w:ind w:left="4091" w:hanging="180"/>
      </w:pPr>
    </w:lvl>
    <w:lvl w:ilvl="3" w:tplc="0C09000F" w:tentative="1">
      <w:start w:val="1"/>
      <w:numFmt w:val="decimal"/>
      <w:lvlText w:val="%4."/>
      <w:lvlJc w:val="left"/>
      <w:pPr>
        <w:ind w:left="4811" w:hanging="360"/>
      </w:pPr>
    </w:lvl>
    <w:lvl w:ilvl="4" w:tplc="0C090019" w:tentative="1">
      <w:start w:val="1"/>
      <w:numFmt w:val="lowerLetter"/>
      <w:lvlText w:val="%5."/>
      <w:lvlJc w:val="left"/>
      <w:pPr>
        <w:ind w:left="5531" w:hanging="360"/>
      </w:pPr>
    </w:lvl>
    <w:lvl w:ilvl="5" w:tplc="0C09001B" w:tentative="1">
      <w:start w:val="1"/>
      <w:numFmt w:val="lowerRoman"/>
      <w:lvlText w:val="%6."/>
      <w:lvlJc w:val="right"/>
      <w:pPr>
        <w:ind w:left="6251" w:hanging="180"/>
      </w:pPr>
    </w:lvl>
    <w:lvl w:ilvl="6" w:tplc="0C09000F" w:tentative="1">
      <w:start w:val="1"/>
      <w:numFmt w:val="decimal"/>
      <w:lvlText w:val="%7."/>
      <w:lvlJc w:val="left"/>
      <w:pPr>
        <w:ind w:left="6971" w:hanging="360"/>
      </w:pPr>
    </w:lvl>
    <w:lvl w:ilvl="7" w:tplc="0C090019" w:tentative="1">
      <w:start w:val="1"/>
      <w:numFmt w:val="lowerLetter"/>
      <w:lvlText w:val="%8."/>
      <w:lvlJc w:val="left"/>
      <w:pPr>
        <w:ind w:left="7691" w:hanging="360"/>
      </w:pPr>
    </w:lvl>
    <w:lvl w:ilvl="8" w:tplc="0C09001B" w:tentative="1">
      <w:start w:val="1"/>
      <w:numFmt w:val="lowerRoman"/>
      <w:lvlText w:val="%9."/>
      <w:lvlJc w:val="right"/>
      <w:pPr>
        <w:ind w:left="8411" w:hanging="180"/>
      </w:pPr>
    </w:lvl>
  </w:abstractNum>
  <w:abstractNum w:abstractNumId="59" w15:restartNumberingAfterBreak="0">
    <w:nsid w:val="7EDF133B"/>
    <w:multiLevelType w:val="hybridMultilevel"/>
    <w:tmpl w:val="F044F2E0"/>
    <w:lvl w:ilvl="0" w:tplc="5F9C5A20">
      <w:start w:val="1"/>
      <w:numFmt w:val="lowerLetter"/>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6"/>
  </w:num>
  <w:num w:numId="3">
    <w:abstractNumId w:val="0"/>
  </w:num>
  <w:num w:numId="4">
    <w:abstractNumId w:val="10"/>
  </w:num>
  <w:num w:numId="5">
    <w:abstractNumId w:val="59"/>
  </w:num>
  <w:num w:numId="6">
    <w:abstractNumId w:val="29"/>
  </w:num>
  <w:num w:numId="7">
    <w:abstractNumId w:val="1"/>
  </w:num>
  <w:num w:numId="8">
    <w:abstractNumId w:val="15"/>
  </w:num>
  <w:num w:numId="9">
    <w:abstractNumId w:val="22"/>
  </w:num>
  <w:num w:numId="10">
    <w:abstractNumId w:val="7"/>
  </w:num>
  <w:num w:numId="11">
    <w:abstractNumId w:val="51"/>
  </w:num>
  <w:num w:numId="12">
    <w:abstractNumId w:val="16"/>
  </w:num>
  <w:num w:numId="13">
    <w:abstractNumId w:val="19"/>
  </w:num>
  <w:num w:numId="14">
    <w:abstractNumId w:val="23"/>
  </w:num>
  <w:num w:numId="15">
    <w:abstractNumId w:val="3"/>
  </w:num>
  <w:num w:numId="16">
    <w:abstractNumId w:val="13"/>
  </w:num>
  <w:num w:numId="17">
    <w:abstractNumId w:val="42"/>
  </w:num>
  <w:num w:numId="18">
    <w:abstractNumId w:val="6"/>
  </w:num>
  <w:num w:numId="19">
    <w:abstractNumId w:val="32"/>
  </w:num>
  <w:num w:numId="20">
    <w:abstractNumId w:val="56"/>
  </w:num>
  <w:num w:numId="21">
    <w:abstractNumId w:val="41"/>
  </w:num>
  <w:num w:numId="22">
    <w:abstractNumId w:val="55"/>
  </w:num>
  <w:num w:numId="23">
    <w:abstractNumId w:val="25"/>
  </w:num>
  <w:num w:numId="24">
    <w:abstractNumId w:val="49"/>
  </w:num>
  <w:num w:numId="25">
    <w:abstractNumId w:val="2"/>
  </w:num>
  <w:num w:numId="26">
    <w:abstractNumId w:val="52"/>
  </w:num>
  <w:num w:numId="27">
    <w:abstractNumId w:val="20"/>
  </w:num>
  <w:num w:numId="28">
    <w:abstractNumId w:val="30"/>
  </w:num>
  <w:num w:numId="29">
    <w:abstractNumId w:val="18"/>
  </w:num>
  <w:num w:numId="30">
    <w:abstractNumId w:val="34"/>
  </w:num>
  <w:num w:numId="31">
    <w:abstractNumId w:val="11"/>
  </w:num>
  <w:num w:numId="32">
    <w:abstractNumId w:val="40"/>
  </w:num>
  <w:num w:numId="33">
    <w:abstractNumId w:val="28"/>
  </w:num>
  <w:num w:numId="34">
    <w:abstractNumId w:val="17"/>
  </w:num>
  <w:num w:numId="35">
    <w:abstractNumId w:val="47"/>
  </w:num>
  <w:num w:numId="36">
    <w:abstractNumId w:val="50"/>
  </w:num>
  <w:num w:numId="37">
    <w:abstractNumId w:val="24"/>
  </w:num>
  <w:num w:numId="38">
    <w:abstractNumId w:val="4"/>
  </w:num>
  <w:num w:numId="39">
    <w:abstractNumId w:val="48"/>
  </w:num>
  <w:num w:numId="40">
    <w:abstractNumId w:val="26"/>
  </w:num>
  <w:num w:numId="41">
    <w:abstractNumId w:val="33"/>
  </w:num>
  <w:num w:numId="42">
    <w:abstractNumId w:val="58"/>
  </w:num>
  <w:num w:numId="43">
    <w:abstractNumId w:val="44"/>
  </w:num>
  <w:num w:numId="44">
    <w:abstractNumId w:val="14"/>
  </w:num>
  <w:num w:numId="45">
    <w:abstractNumId w:val="37"/>
  </w:num>
  <w:num w:numId="46">
    <w:abstractNumId w:val="38"/>
  </w:num>
  <w:num w:numId="47">
    <w:abstractNumId w:val="45"/>
  </w:num>
  <w:num w:numId="48">
    <w:abstractNumId w:val="35"/>
  </w:num>
  <w:num w:numId="49">
    <w:abstractNumId w:val="8"/>
  </w:num>
  <w:num w:numId="50">
    <w:abstractNumId w:val="46"/>
  </w:num>
  <w:num w:numId="51">
    <w:abstractNumId w:val="27"/>
  </w:num>
  <w:num w:numId="52">
    <w:abstractNumId w:val="12"/>
  </w:num>
  <w:num w:numId="53">
    <w:abstractNumId w:val="9"/>
  </w:num>
  <w:num w:numId="54">
    <w:abstractNumId w:val="54"/>
  </w:num>
  <w:num w:numId="55">
    <w:abstractNumId w:val="21"/>
  </w:num>
  <w:num w:numId="56">
    <w:abstractNumId w:val="53"/>
  </w:num>
  <w:num w:numId="57">
    <w:abstractNumId w:val="57"/>
  </w:num>
  <w:num w:numId="58">
    <w:abstractNumId w:val="39"/>
  </w:num>
  <w:num w:numId="59">
    <w:abstractNumId w:val="31"/>
  </w:num>
  <w:num w:numId="60">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E5"/>
    <w:rsid w:val="00000B47"/>
    <w:rsid w:val="00012EEA"/>
    <w:rsid w:val="000228FA"/>
    <w:rsid w:val="00022A8C"/>
    <w:rsid w:val="000348BD"/>
    <w:rsid w:val="00043B9F"/>
    <w:rsid w:val="000525F3"/>
    <w:rsid w:val="000641D8"/>
    <w:rsid w:val="00071A36"/>
    <w:rsid w:val="00071D99"/>
    <w:rsid w:val="00071DD9"/>
    <w:rsid w:val="00084AA3"/>
    <w:rsid w:val="00085B53"/>
    <w:rsid w:val="000870CB"/>
    <w:rsid w:val="000A7BC4"/>
    <w:rsid w:val="000B2ABE"/>
    <w:rsid w:val="000B5B07"/>
    <w:rsid w:val="000B652F"/>
    <w:rsid w:val="000B72E8"/>
    <w:rsid w:val="000C1598"/>
    <w:rsid w:val="000C3643"/>
    <w:rsid w:val="000C3FEE"/>
    <w:rsid w:val="000D0020"/>
    <w:rsid w:val="000D051B"/>
    <w:rsid w:val="000D3BAC"/>
    <w:rsid w:val="000D7377"/>
    <w:rsid w:val="000D7E2A"/>
    <w:rsid w:val="000E1CAF"/>
    <w:rsid w:val="000E56E3"/>
    <w:rsid w:val="000F6945"/>
    <w:rsid w:val="000F6F3C"/>
    <w:rsid w:val="0010354F"/>
    <w:rsid w:val="001116DF"/>
    <w:rsid w:val="0011300D"/>
    <w:rsid w:val="0012319B"/>
    <w:rsid w:val="00123D13"/>
    <w:rsid w:val="00125BE2"/>
    <w:rsid w:val="00127890"/>
    <w:rsid w:val="00127EB7"/>
    <w:rsid w:val="00130524"/>
    <w:rsid w:val="001334E6"/>
    <w:rsid w:val="00137D05"/>
    <w:rsid w:val="00145493"/>
    <w:rsid w:val="001469F7"/>
    <w:rsid w:val="00151184"/>
    <w:rsid w:val="00151753"/>
    <w:rsid w:val="0016441F"/>
    <w:rsid w:val="00164FC1"/>
    <w:rsid w:val="00177E7A"/>
    <w:rsid w:val="00181640"/>
    <w:rsid w:val="00184E50"/>
    <w:rsid w:val="00185BD9"/>
    <w:rsid w:val="00186F79"/>
    <w:rsid w:val="001923A7"/>
    <w:rsid w:val="001A2EE9"/>
    <w:rsid w:val="001A3F3B"/>
    <w:rsid w:val="001A7E2D"/>
    <w:rsid w:val="001C04A6"/>
    <w:rsid w:val="001C2B26"/>
    <w:rsid w:val="001C5D81"/>
    <w:rsid w:val="001C64EA"/>
    <w:rsid w:val="001C7B57"/>
    <w:rsid w:val="001C7BAE"/>
    <w:rsid w:val="001D1DC2"/>
    <w:rsid w:val="001D2466"/>
    <w:rsid w:val="001E058C"/>
    <w:rsid w:val="001E1BFC"/>
    <w:rsid w:val="001E3342"/>
    <w:rsid w:val="001F35D0"/>
    <w:rsid w:val="001F65BA"/>
    <w:rsid w:val="00213191"/>
    <w:rsid w:val="00214819"/>
    <w:rsid w:val="00214C1E"/>
    <w:rsid w:val="002155BB"/>
    <w:rsid w:val="00215818"/>
    <w:rsid w:val="00215962"/>
    <w:rsid w:val="00223444"/>
    <w:rsid w:val="00224301"/>
    <w:rsid w:val="002637A8"/>
    <w:rsid w:val="00264106"/>
    <w:rsid w:val="00264C19"/>
    <w:rsid w:val="00265B98"/>
    <w:rsid w:val="00270570"/>
    <w:rsid w:val="002710D4"/>
    <w:rsid w:val="0027450B"/>
    <w:rsid w:val="002754A3"/>
    <w:rsid w:val="00280C9C"/>
    <w:rsid w:val="00284B5E"/>
    <w:rsid w:val="00286300"/>
    <w:rsid w:val="0029007A"/>
    <w:rsid w:val="00290DBA"/>
    <w:rsid w:val="00296CED"/>
    <w:rsid w:val="00297514"/>
    <w:rsid w:val="002A0F5D"/>
    <w:rsid w:val="002A1C35"/>
    <w:rsid w:val="002A3CA7"/>
    <w:rsid w:val="002A3D48"/>
    <w:rsid w:val="002A4B07"/>
    <w:rsid w:val="002B1A42"/>
    <w:rsid w:val="002B6860"/>
    <w:rsid w:val="002C18B3"/>
    <w:rsid w:val="002C60E4"/>
    <w:rsid w:val="002D236C"/>
    <w:rsid w:val="002D6ABB"/>
    <w:rsid w:val="002E087A"/>
    <w:rsid w:val="002E4EBB"/>
    <w:rsid w:val="002E5D1F"/>
    <w:rsid w:val="002F1B8A"/>
    <w:rsid w:val="00303D8A"/>
    <w:rsid w:val="00304AC7"/>
    <w:rsid w:val="00311126"/>
    <w:rsid w:val="00311E99"/>
    <w:rsid w:val="003131D3"/>
    <w:rsid w:val="00313C15"/>
    <w:rsid w:val="00314412"/>
    <w:rsid w:val="003212B0"/>
    <w:rsid w:val="00324186"/>
    <w:rsid w:val="00327064"/>
    <w:rsid w:val="00331A05"/>
    <w:rsid w:val="00335328"/>
    <w:rsid w:val="00346DF2"/>
    <w:rsid w:val="003528AE"/>
    <w:rsid w:val="00354B8B"/>
    <w:rsid w:val="0036176C"/>
    <w:rsid w:val="003705E6"/>
    <w:rsid w:val="00370756"/>
    <w:rsid w:val="00376FA4"/>
    <w:rsid w:val="00385A61"/>
    <w:rsid w:val="0038794A"/>
    <w:rsid w:val="003913DB"/>
    <w:rsid w:val="00391AC0"/>
    <w:rsid w:val="003928B9"/>
    <w:rsid w:val="00394821"/>
    <w:rsid w:val="00395A9B"/>
    <w:rsid w:val="003B06CB"/>
    <w:rsid w:val="003B3199"/>
    <w:rsid w:val="003B37AF"/>
    <w:rsid w:val="003B59DC"/>
    <w:rsid w:val="003C15DE"/>
    <w:rsid w:val="003C54F0"/>
    <w:rsid w:val="003C6E64"/>
    <w:rsid w:val="003D2D6B"/>
    <w:rsid w:val="003D4E2E"/>
    <w:rsid w:val="003E0A6B"/>
    <w:rsid w:val="003E6F36"/>
    <w:rsid w:val="003F3AA7"/>
    <w:rsid w:val="004033B4"/>
    <w:rsid w:val="0040712C"/>
    <w:rsid w:val="00411BB5"/>
    <w:rsid w:val="00411EF2"/>
    <w:rsid w:val="00422BAF"/>
    <w:rsid w:val="004252C8"/>
    <w:rsid w:val="004351F0"/>
    <w:rsid w:val="00435B7A"/>
    <w:rsid w:val="00436522"/>
    <w:rsid w:val="0044023B"/>
    <w:rsid w:val="00444034"/>
    <w:rsid w:val="0045018B"/>
    <w:rsid w:val="00454B00"/>
    <w:rsid w:val="0045507D"/>
    <w:rsid w:val="00460C80"/>
    <w:rsid w:val="00462B83"/>
    <w:rsid w:val="0046457D"/>
    <w:rsid w:val="00467640"/>
    <w:rsid w:val="0046785A"/>
    <w:rsid w:val="00472FED"/>
    <w:rsid w:val="00477FBD"/>
    <w:rsid w:val="00482470"/>
    <w:rsid w:val="00483B28"/>
    <w:rsid w:val="00484A81"/>
    <w:rsid w:val="00491A39"/>
    <w:rsid w:val="004A3586"/>
    <w:rsid w:val="004A4875"/>
    <w:rsid w:val="004B0438"/>
    <w:rsid w:val="004B3C38"/>
    <w:rsid w:val="004B49B5"/>
    <w:rsid w:val="004B6B9A"/>
    <w:rsid w:val="004B7CF4"/>
    <w:rsid w:val="004C3EF8"/>
    <w:rsid w:val="004D0E7C"/>
    <w:rsid w:val="004D1EB1"/>
    <w:rsid w:val="004D4A4A"/>
    <w:rsid w:val="004D4AFA"/>
    <w:rsid w:val="004E0525"/>
    <w:rsid w:val="004E0FDE"/>
    <w:rsid w:val="004E37AC"/>
    <w:rsid w:val="004E37B2"/>
    <w:rsid w:val="004E585B"/>
    <w:rsid w:val="004E637C"/>
    <w:rsid w:val="004E7320"/>
    <w:rsid w:val="004E7D23"/>
    <w:rsid w:val="004F0EE4"/>
    <w:rsid w:val="00500AB3"/>
    <w:rsid w:val="00500B6B"/>
    <w:rsid w:val="00514B1F"/>
    <w:rsid w:val="00524031"/>
    <w:rsid w:val="00525403"/>
    <w:rsid w:val="00531C85"/>
    <w:rsid w:val="005367BA"/>
    <w:rsid w:val="00541003"/>
    <w:rsid w:val="00553310"/>
    <w:rsid w:val="00553A36"/>
    <w:rsid w:val="005601FE"/>
    <w:rsid w:val="005618F6"/>
    <w:rsid w:val="00562857"/>
    <w:rsid w:val="00563340"/>
    <w:rsid w:val="00575C7C"/>
    <w:rsid w:val="00583E1B"/>
    <w:rsid w:val="005863DD"/>
    <w:rsid w:val="00587C35"/>
    <w:rsid w:val="00595D33"/>
    <w:rsid w:val="005974CA"/>
    <w:rsid w:val="00597B05"/>
    <w:rsid w:val="005B06F9"/>
    <w:rsid w:val="005B34C6"/>
    <w:rsid w:val="005C05C2"/>
    <w:rsid w:val="005C4123"/>
    <w:rsid w:val="005D34A4"/>
    <w:rsid w:val="005D449F"/>
    <w:rsid w:val="005E6170"/>
    <w:rsid w:val="005F27C4"/>
    <w:rsid w:val="005F31CF"/>
    <w:rsid w:val="005F626A"/>
    <w:rsid w:val="00612522"/>
    <w:rsid w:val="00613500"/>
    <w:rsid w:val="00615A00"/>
    <w:rsid w:val="00615DE6"/>
    <w:rsid w:val="0061762A"/>
    <w:rsid w:val="00622AD8"/>
    <w:rsid w:val="00625B07"/>
    <w:rsid w:val="006341D5"/>
    <w:rsid w:val="006462EF"/>
    <w:rsid w:val="00651628"/>
    <w:rsid w:val="00656F42"/>
    <w:rsid w:val="0066671B"/>
    <w:rsid w:val="00672E6B"/>
    <w:rsid w:val="0067404D"/>
    <w:rsid w:val="006740EC"/>
    <w:rsid w:val="006850FE"/>
    <w:rsid w:val="00687542"/>
    <w:rsid w:val="006907F2"/>
    <w:rsid w:val="006A6669"/>
    <w:rsid w:val="006B1EE5"/>
    <w:rsid w:val="006B545B"/>
    <w:rsid w:val="006B6B3A"/>
    <w:rsid w:val="006C6955"/>
    <w:rsid w:val="006D05DD"/>
    <w:rsid w:val="006D484E"/>
    <w:rsid w:val="006D5691"/>
    <w:rsid w:val="006E65B0"/>
    <w:rsid w:val="006F6484"/>
    <w:rsid w:val="006F6E95"/>
    <w:rsid w:val="0070252C"/>
    <w:rsid w:val="0070291A"/>
    <w:rsid w:val="00705D2F"/>
    <w:rsid w:val="00714A96"/>
    <w:rsid w:val="007166CC"/>
    <w:rsid w:val="00716897"/>
    <w:rsid w:val="00717A4D"/>
    <w:rsid w:val="0072376E"/>
    <w:rsid w:val="00724509"/>
    <w:rsid w:val="00731D85"/>
    <w:rsid w:val="007321D2"/>
    <w:rsid w:val="00735888"/>
    <w:rsid w:val="00736C3E"/>
    <w:rsid w:val="0074024C"/>
    <w:rsid w:val="00741AA2"/>
    <w:rsid w:val="007441E9"/>
    <w:rsid w:val="00745F7A"/>
    <w:rsid w:val="00755323"/>
    <w:rsid w:val="0078230C"/>
    <w:rsid w:val="00782980"/>
    <w:rsid w:val="007830A0"/>
    <w:rsid w:val="00791D09"/>
    <w:rsid w:val="0079246E"/>
    <w:rsid w:val="00792EDF"/>
    <w:rsid w:val="007951A7"/>
    <w:rsid w:val="007A242D"/>
    <w:rsid w:val="007A26D6"/>
    <w:rsid w:val="007B2B84"/>
    <w:rsid w:val="007B310B"/>
    <w:rsid w:val="007B560E"/>
    <w:rsid w:val="007B7704"/>
    <w:rsid w:val="007C4C41"/>
    <w:rsid w:val="007D3E3F"/>
    <w:rsid w:val="007D4191"/>
    <w:rsid w:val="007D5138"/>
    <w:rsid w:val="007E079F"/>
    <w:rsid w:val="007E1107"/>
    <w:rsid w:val="007E7A29"/>
    <w:rsid w:val="007F6C60"/>
    <w:rsid w:val="007F7F5B"/>
    <w:rsid w:val="00802945"/>
    <w:rsid w:val="00806AA2"/>
    <w:rsid w:val="008138DC"/>
    <w:rsid w:val="008301F0"/>
    <w:rsid w:val="0083378A"/>
    <w:rsid w:val="0083378C"/>
    <w:rsid w:val="00833971"/>
    <w:rsid w:val="00844CB4"/>
    <w:rsid w:val="008476A7"/>
    <w:rsid w:val="008515C5"/>
    <w:rsid w:val="00853E18"/>
    <w:rsid w:val="0085676C"/>
    <w:rsid w:val="00861842"/>
    <w:rsid w:val="008723FB"/>
    <w:rsid w:val="0088620B"/>
    <w:rsid w:val="00886AC5"/>
    <w:rsid w:val="00897ABA"/>
    <w:rsid w:val="008A4263"/>
    <w:rsid w:val="008B4C1C"/>
    <w:rsid w:val="008B5560"/>
    <w:rsid w:val="008B6486"/>
    <w:rsid w:val="008C006F"/>
    <w:rsid w:val="008C00DB"/>
    <w:rsid w:val="008C08EB"/>
    <w:rsid w:val="008C0FD8"/>
    <w:rsid w:val="008D15FE"/>
    <w:rsid w:val="008D35AE"/>
    <w:rsid w:val="008D5D2C"/>
    <w:rsid w:val="008E1728"/>
    <w:rsid w:val="008E48A7"/>
    <w:rsid w:val="008F5002"/>
    <w:rsid w:val="008F5845"/>
    <w:rsid w:val="00900F6C"/>
    <w:rsid w:val="009043FF"/>
    <w:rsid w:val="00922D59"/>
    <w:rsid w:val="00924ECA"/>
    <w:rsid w:val="009334D2"/>
    <w:rsid w:val="00933D83"/>
    <w:rsid w:val="0094026F"/>
    <w:rsid w:val="00946CE1"/>
    <w:rsid w:val="00963F07"/>
    <w:rsid w:val="009710BC"/>
    <w:rsid w:val="009711A7"/>
    <w:rsid w:val="00980277"/>
    <w:rsid w:val="00983E72"/>
    <w:rsid w:val="00994DED"/>
    <w:rsid w:val="00995B6C"/>
    <w:rsid w:val="009A4083"/>
    <w:rsid w:val="009A42FA"/>
    <w:rsid w:val="009B35E6"/>
    <w:rsid w:val="009B72A9"/>
    <w:rsid w:val="009C0D8A"/>
    <w:rsid w:val="009C12F7"/>
    <w:rsid w:val="009C5CEE"/>
    <w:rsid w:val="009C7165"/>
    <w:rsid w:val="009D4BBE"/>
    <w:rsid w:val="009D581A"/>
    <w:rsid w:val="009E0CBA"/>
    <w:rsid w:val="009E6106"/>
    <w:rsid w:val="009E682C"/>
    <w:rsid w:val="009F444E"/>
    <w:rsid w:val="009F4929"/>
    <w:rsid w:val="00A016D8"/>
    <w:rsid w:val="00A069C8"/>
    <w:rsid w:val="00A10F9B"/>
    <w:rsid w:val="00A138F2"/>
    <w:rsid w:val="00A160AA"/>
    <w:rsid w:val="00A164FC"/>
    <w:rsid w:val="00A20C0E"/>
    <w:rsid w:val="00A26C46"/>
    <w:rsid w:val="00A34E86"/>
    <w:rsid w:val="00A37AA1"/>
    <w:rsid w:val="00A457A0"/>
    <w:rsid w:val="00A479A3"/>
    <w:rsid w:val="00A50B17"/>
    <w:rsid w:val="00A53E12"/>
    <w:rsid w:val="00A557EA"/>
    <w:rsid w:val="00A5799F"/>
    <w:rsid w:val="00A57C29"/>
    <w:rsid w:val="00A6450D"/>
    <w:rsid w:val="00A6604F"/>
    <w:rsid w:val="00A67DE9"/>
    <w:rsid w:val="00A7084F"/>
    <w:rsid w:val="00A71230"/>
    <w:rsid w:val="00A83895"/>
    <w:rsid w:val="00A900E5"/>
    <w:rsid w:val="00A903F4"/>
    <w:rsid w:val="00A95C56"/>
    <w:rsid w:val="00AA516A"/>
    <w:rsid w:val="00AA70A2"/>
    <w:rsid w:val="00AB65A6"/>
    <w:rsid w:val="00AC03B7"/>
    <w:rsid w:val="00AD1977"/>
    <w:rsid w:val="00AD2D7F"/>
    <w:rsid w:val="00AD4285"/>
    <w:rsid w:val="00AE0BBF"/>
    <w:rsid w:val="00AF6BD8"/>
    <w:rsid w:val="00AF7610"/>
    <w:rsid w:val="00B0061F"/>
    <w:rsid w:val="00B04ED2"/>
    <w:rsid w:val="00B154A2"/>
    <w:rsid w:val="00B1787D"/>
    <w:rsid w:val="00B2053A"/>
    <w:rsid w:val="00B215B7"/>
    <w:rsid w:val="00B30567"/>
    <w:rsid w:val="00B30E2C"/>
    <w:rsid w:val="00B33735"/>
    <w:rsid w:val="00B3509D"/>
    <w:rsid w:val="00B40BE5"/>
    <w:rsid w:val="00B40DA2"/>
    <w:rsid w:val="00B41338"/>
    <w:rsid w:val="00B439B0"/>
    <w:rsid w:val="00B50ED0"/>
    <w:rsid w:val="00B56667"/>
    <w:rsid w:val="00B62905"/>
    <w:rsid w:val="00B674BD"/>
    <w:rsid w:val="00B71216"/>
    <w:rsid w:val="00B71A22"/>
    <w:rsid w:val="00B80B52"/>
    <w:rsid w:val="00B815DB"/>
    <w:rsid w:val="00B8416E"/>
    <w:rsid w:val="00B85488"/>
    <w:rsid w:val="00BA0D1E"/>
    <w:rsid w:val="00BA4168"/>
    <w:rsid w:val="00BA7447"/>
    <w:rsid w:val="00BA7BD8"/>
    <w:rsid w:val="00BB48C8"/>
    <w:rsid w:val="00BB53DD"/>
    <w:rsid w:val="00BB73B9"/>
    <w:rsid w:val="00BC0713"/>
    <w:rsid w:val="00BC335A"/>
    <w:rsid w:val="00BC4129"/>
    <w:rsid w:val="00BC45FE"/>
    <w:rsid w:val="00BC7113"/>
    <w:rsid w:val="00BD0382"/>
    <w:rsid w:val="00BD7375"/>
    <w:rsid w:val="00BD7990"/>
    <w:rsid w:val="00BF6EF0"/>
    <w:rsid w:val="00BF7B4F"/>
    <w:rsid w:val="00C0283B"/>
    <w:rsid w:val="00C11899"/>
    <w:rsid w:val="00C15B6E"/>
    <w:rsid w:val="00C1654B"/>
    <w:rsid w:val="00C24070"/>
    <w:rsid w:val="00C30B1C"/>
    <w:rsid w:val="00C36CE3"/>
    <w:rsid w:val="00C407B0"/>
    <w:rsid w:val="00C44A55"/>
    <w:rsid w:val="00C45333"/>
    <w:rsid w:val="00C55DAB"/>
    <w:rsid w:val="00C63E73"/>
    <w:rsid w:val="00C6691A"/>
    <w:rsid w:val="00C72884"/>
    <w:rsid w:val="00C75A87"/>
    <w:rsid w:val="00C779E5"/>
    <w:rsid w:val="00C80E7D"/>
    <w:rsid w:val="00C84953"/>
    <w:rsid w:val="00C8599A"/>
    <w:rsid w:val="00C86578"/>
    <w:rsid w:val="00C9226A"/>
    <w:rsid w:val="00C9394C"/>
    <w:rsid w:val="00C93BD6"/>
    <w:rsid w:val="00C959BE"/>
    <w:rsid w:val="00CA60A9"/>
    <w:rsid w:val="00CA7186"/>
    <w:rsid w:val="00CB1BC4"/>
    <w:rsid w:val="00CD3DB3"/>
    <w:rsid w:val="00CD4B84"/>
    <w:rsid w:val="00CE22D3"/>
    <w:rsid w:val="00CE2EF1"/>
    <w:rsid w:val="00CE38AE"/>
    <w:rsid w:val="00CF15EE"/>
    <w:rsid w:val="00CF1DF5"/>
    <w:rsid w:val="00CF2F61"/>
    <w:rsid w:val="00CF67D3"/>
    <w:rsid w:val="00D03BEF"/>
    <w:rsid w:val="00D04775"/>
    <w:rsid w:val="00D06485"/>
    <w:rsid w:val="00D10DB3"/>
    <w:rsid w:val="00D10FE7"/>
    <w:rsid w:val="00D121C0"/>
    <w:rsid w:val="00D201AD"/>
    <w:rsid w:val="00D20D21"/>
    <w:rsid w:val="00D238CF"/>
    <w:rsid w:val="00D302CB"/>
    <w:rsid w:val="00D34092"/>
    <w:rsid w:val="00D348BD"/>
    <w:rsid w:val="00D35BF6"/>
    <w:rsid w:val="00D40D1E"/>
    <w:rsid w:val="00D41512"/>
    <w:rsid w:val="00D4560D"/>
    <w:rsid w:val="00D472A1"/>
    <w:rsid w:val="00D65EB9"/>
    <w:rsid w:val="00D84854"/>
    <w:rsid w:val="00D86544"/>
    <w:rsid w:val="00D92AB8"/>
    <w:rsid w:val="00D94825"/>
    <w:rsid w:val="00D97022"/>
    <w:rsid w:val="00DA0879"/>
    <w:rsid w:val="00DB17D5"/>
    <w:rsid w:val="00DC4AD7"/>
    <w:rsid w:val="00DC574A"/>
    <w:rsid w:val="00DE152B"/>
    <w:rsid w:val="00DE1D3E"/>
    <w:rsid w:val="00DF52A9"/>
    <w:rsid w:val="00E06E1C"/>
    <w:rsid w:val="00E16BE6"/>
    <w:rsid w:val="00E172C7"/>
    <w:rsid w:val="00E2235E"/>
    <w:rsid w:val="00E26E0B"/>
    <w:rsid w:val="00E27BFF"/>
    <w:rsid w:val="00E27CD9"/>
    <w:rsid w:val="00E42C0B"/>
    <w:rsid w:val="00E439D2"/>
    <w:rsid w:val="00E45B56"/>
    <w:rsid w:val="00E5598F"/>
    <w:rsid w:val="00E57944"/>
    <w:rsid w:val="00E57EF0"/>
    <w:rsid w:val="00E7291C"/>
    <w:rsid w:val="00E736C2"/>
    <w:rsid w:val="00E74309"/>
    <w:rsid w:val="00E74472"/>
    <w:rsid w:val="00E75D30"/>
    <w:rsid w:val="00E871AC"/>
    <w:rsid w:val="00E87E00"/>
    <w:rsid w:val="00E93883"/>
    <w:rsid w:val="00E97B63"/>
    <w:rsid w:val="00EA1871"/>
    <w:rsid w:val="00EA40AD"/>
    <w:rsid w:val="00EC0D94"/>
    <w:rsid w:val="00EC0EE1"/>
    <w:rsid w:val="00ED1880"/>
    <w:rsid w:val="00ED1D49"/>
    <w:rsid w:val="00ED3BD7"/>
    <w:rsid w:val="00ED5E9F"/>
    <w:rsid w:val="00ED65E7"/>
    <w:rsid w:val="00EE33D7"/>
    <w:rsid w:val="00EF6895"/>
    <w:rsid w:val="00EF7612"/>
    <w:rsid w:val="00F154D4"/>
    <w:rsid w:val="00F1777E"/>
    <w:rsid w:val="00F206D4"/>
    <w:rsid w:val="00F25588"/>
    <w:rsid w:val="00F331FF"/>
    <w:rsid w:val="00F3406D"/>
    <w:rsid w:val="00F373F6"/>
    <w:rsid w:val="00F37C06"/>
    <w:rsid w:val="00F4220C"/>
    <w:rsid w:val="00F42BE5"/>
    <w:rsid w:val="00F434E9"/>
    <w:rsid w:val="00F475FE"/>
    <w:rsid w:val="00F546E1"/>
    <w:rsid w:val="00F557C6"/>
    <w:rsid w:val="00F569BC"/>
    <w:rsid w:val="00F67FAC"/>
    <w:rsid w:val="00F80554"/>
    <w:rsid w:val="00F81FCB"/>
    <w:rsid w:val="00F86509"/>
    <w:rsid w:val="00F86D1A"/>
    <w:rsid w:val="00F86DE3"/>
    <w:rsid w:val="00F903B3"/>
    <w:rsid w:val="00F965A2"/>
    <w:rsid w:val="00F96EEC"/>
    <w:rsid w:val="00FA109C"/>
    <w:rsid w:val="00FA129B"/>
    <w:rsid w:val="00FB4EFC"/>
    <w:rsid w:val="00FB664A"/>
    <w:rsid w:val="00FC2FC3"/>
    <w:rsid w:val="00FD0A26"/>
    <w:rsid w:val="00FD6489"/>
    <w:rsid w:val="00FE312B"/>
    <w:rsid w:val="00FE4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458FD"/>
  <w15:docId w15:val="{090D9C55-0099-4C03-A9E1-C626E292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6860"/>
    <w:pPr>
      <w:spacing w:after="120"/>
    </w:pPr>
    <w:rPr>
      <w:rFonts w:ascii="Arial" w:hAnsi="Arial"/>
      <w:sz w:val="22"/>
      <w:lang w:val="en-GB" w:eastAsia="nb-NO"/>
    </w:rPr>
  </w:style>
  <w:style w:type="paragraph" w:styleId="Heading1">
    <w:name w:val="heading 1"/>
    <w:aliases w:val="h1,Main Heading,Heading 1 HEC A/G,Heading 11,Para1,h11,h12,No numbers,69%,L1,Attribute Heading 1,Section Heading,H1,Head1,Heading apps,1 ghost,g,(Chapter Nbr),Topic,Group heading,h1 chapter heading,A MAJOR/BOLD,RFP Heading 1,1."/>
    <w:basedOn w:val="Normal"/>
    <w:next w:val="Normal"/>
    <w:link w:val="Heading1Char"/>
    <w:autoRedefine/>
    <w:qFormat/>
    <w:rsid w:val="00472FED"/>
    <w:pPr>
      <w:keepNext/>
      <w:numPr>
        <w:numId w:val="1"/>
      </w:numPr>
      <w:tabs>
        <w:tab w:val="left" w:pos="1080"/>
      </w:tabs>
      <w:spacing w:before="240"/>
      <w:outlineLvl w:val="0"/>
    </w:pPr>
    <w:rPr>
      <w:b/>
      <w:caps/>
      <w:sz w:val="28"/>
    </w:rPr>
  </w:style>
  <w:style w:type="paragraph" w:styleId="Heading2">
    <w:name w:val="heading 2"/>
    <w:aliases w:val="Major Heading,Major Heading1,Major Heading2,Major Heading3,Major Heading4,Major Heading5,Major Heading6,Major Heading11,Major Heading21,Major Heading31,Major Heading7,Major Heading12,Major Heading22,Major Heading32,Major Heading8,h2,Heading 2`"/>
    <w:basedOn w:val="Heading1"/>
    <w:next w:val="Normal"/>
    <w:link w:val="Heading2Char"/>
    <w:autoRedefine/>
    <w:qFormat/>
    <w:rsid w:val="009D581A"/>
    <w:pPr>
      <w:numPr>
        <w:ilvl w:val="1"/>
      </w:numPr>
      <w:tabs>
        <w:tab w:val="clear" w:pos="1080"/>
      </w:tabs>
      <w:spacing w:before="120"/>
      <w:outlineLvl w:val="1"/>
    </w:pPr>
    <w:rPr>
      <w:caps w:val="0"/>
      <w:noProof/>
      <w:sz w:val="24"/>
      <w:szCs w:val="24"/>
    </w:rPr>
  </w:style>
  <w:style w:type="paragraph" w:styleId="Heading3">
    <w:name w:val="heading 3"/>
    <w:aliases w:val="Re,h3,H3,(a),Level 1 - 1,Heading 31,H31,h31,h32,Para3,(Alt+3),(Alt+3)1,(Alt+3)2,(Alt+3)3,(Alt+3)4,(Alt+3)5,(Alt+3)6,(Alt+3)11,(Alt+3)21,(Alt+3)31,(Alt+3)41,(Alt+3)7,(Alt+3)12,(Alt+3)22,(Alt+3)32,(Alt+3)42,(Alt+3)8,(Alt+3)9,h:3,3,l3"/>
    <w:basedOn w:val="Heading2"/>
    <w:next w:val="Normal"/>
    <w:autoRedefine/>
    <w:qFormat/>
    <w:rsid w:val="009D581A"/>
    <w:pPr>
      <w:numPr>
        <w:ilvl w:val="2"/>
      </w:numPr>
      <w:outlineLvl w:val="2"/>
    </w:pPr>
    <w:rPr>
      <w:sz w:val="22"/>
    </w:rPr>
  </w:style>
  <w:style w:type="paragraph" w:styleId="Heading4">
    <w:name w:val="heading 4"/>
    <w:basedOn w:val="Heading3"/>
    <w:next w:val="Normal"/>
    <w:autoRedefine/>
    <w:qFormat/>
    <w:rsid w:val="00C407B0"/>
    <w:pPr>
      <w:numPr>
        <w:ilvl w:val="0"/>
        <w:numId w:val="0"/>
      </w:numPr>
      <w:outlineLvl w:val="3"/>
    </w:pPr>
    <w:rPr>
      <w:u w:val="single"/>
    </w:rPr>
  </w:style>
  <w:style w:type="paragraph" w:styleId="Heading5">
    <w:name w:val="heading 5"/>
    <w:basedOn w:val="Normal"/>
    <w:next w:val="Normal"/>
    <w:qFormat/>
    <w:pPr>
      <w:tabs>
        <w:tab w:val="left" w:pos="1080"/>
      </w:tabs>
      <w:spacing w:before="240" w:after="60"/>
      <w:outlineLvl w:val="4"/>
    </w:pPr>
    <w:rPr>
      <w:u w:val="single"/>
    </w:rPr>
  </w:style>
  <w:style w:type="paragraph" w:styleId="Heading6">
    <w:name w:val="heading 6"/>
    <w:aliases w:val="H6,a.,dash GS,level6,Legal Level 1.,L1 PIP,Name of Org,Body Text 5,Level 1,h6,(I)"/>
    <w:basedOn w:val="Normal"/>
    <w:next w:val="Normal"/>
    <w:qFormat/>
    <w:pPr>
      <w:numPr>
        <w:ilvl w:val="5"/>
        <w:numId w:val="1"/>
      </w:numPr>
      <w:spacing w:before="240" w:after="60"/>
      <w:outlineLvl w:val="5"/>
    </w:pPr>
    <w:rPr>
      <w:i/>
    </w:rPr>
  </w:style>
  <w:style w:type="paragraph" w:styleId="Heading7">
    <w:name w:val="heading 7"/>
    <w:aliases w:val="ap,H7,i.,square GS,level1noheading,Legal Level 1.1.,L2 PIP,Body Text 6,(1)"/>
    <w:basedOn w:val="Normal"/>
    <w:next w:val="Normal"/>
    <w:qFormat/>
    <w:pPr>
      <w:numPr>
        <w:ilvl w:val="6"/>
        <w:numId w:val="1"/>
      </w:numPr>
      <w:spacing w:before="240" w:after="60"/>
      <w:outlineLvl w:val="6"/>
    </w:pPr>
    <w:rPr>
      <w:sz w:val="20"/>
    </w:rPr>
  </w:style>
  <w:style w:type="paragraph" w:styleId="Heading8">
    <w:name w:val="heading 8"/>
    <w:aliases w:val="ad,H8,level2(a),L3 PIP,Legal Level 1.1.1.,Body Text 7,Level 1.1.1"/>
    <w:basedOn w:val="Normal"/>
    <w:next w:val="Normal"/>
    <w:qFormat/>
    <w:pPr>
      <w:numPr>
        <w:ilvl w:val="7"/>
        <w:numId w:val="1"/>
      </w:numPr>
      <w:spacing w:before="240" w:after="60"/>
      <w:outlineLvl w:val="7"/>
    </w:pPr>
    <w:rPr>
      <w:i/>
      <w:sz w:val="20"/>
    </w:rPr>
  </w:style>
  <w:style w:type="paragraph" w:styleId="Heading9">
    <w:name w:val="heading 9"/>
    <w:aliases w:val="aat,H9,level3(i),Legal Level 1.1.1.1.,Body Text 8,Bullet 2"/>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ain Heading Char,Heading 1 HEC A/G Char,Heading 11 Char,Para1 Char,h11 Char,h12 Char,No numbers Char,69% Char,L1 Char,Attribute Heading 1 Char,Section Heading Char,H1 Char,Head1 Char,Heading apps Char,1 ghost Char,g Char,1. Char"/>
    <w:basedOn w:val="DefaultParagraphFont"/>
    <w:link w:val="Heading1"/>
    <w:rsid w:val="00472FED"/>
    <w:rPr>
      <w:rFonts w:ascii="Arial" w:hAnsi="Arial"/>
      <w:b/>
      <w:caps/>
      <w:sz w:val="28"/>
      <w:lang w:val="en-GB" w:eastAsia="nb-NO"/>
    </w:rPr>
  </w:style>
  <w:style w:type="character" w:customStyle="1" w:styleId="Heading2Char">
    <w:name w:val="Heading 2 Char"/>
    <w:aliases w:val="Major Heading Char,Major Heading1 Char,Major Heading2 Char,Major Heading3 Char,Major Heading4 Char,Major Heading5 Char,Major Heading6 Char,Major Heading11 Char,Major Heading21 Char,Major Heading31 Char,Major Heading7 Char,h2 Char"/>
    <w:basedOn w:val="DefaultParagraphFont"/>
    <w:link w:val="Heading2"/>
    <w:rsid w:val="009D581A"/>
    <w:rPr>
      <w:rFonts w:ascii="Arial" w:hAnsi="Arial"/>
      <w:b/>
      <w:noProof/>
      <w:sz w:val="24"/>
      <w:szCs w:val="24"/>
      <w:lang w:val="en-GB" w:eastAsia="nb-NO"/>
    </w:rPr>
  </w:style>
  <w:style w:type="paragraph" w:styleId="NormalIndent">
    <w:name w:val="Normal Indent"/>
    <w:basedOn w:val="Normal"/>
    <w:pPr>
      <w:ind w:left="1134"/>
    </w:pPr>
  </w:style>
  <w:style w:type="paragraph" w:styleId="TOC3">
    <w:name w:val="toc 3"/>
    <w:basedOn w:val="TOC2"/>
    <w:next w:val="Normal"/>
    <w:uiPriority w:val="39"/>
  </w:style>
  <w:style w:type="paragraph" w:styleId="TOC2">
    <w:name w:val="toc 2"/>
    <w:basedOn w:val="TOC1"/>
    <w:next w:val="Normal"/>
    <w:uiPriority w:val="39"/>
    <w:rsid w:val="0044023B"/>
    <w:pPr>
      <w:spacing w:before="60"/>
      <w:ind w:left="1134" w:right="567"/>
    </w:pPr>
    <w:rPr>
      <w:b w:val="0"/>
      <w:caps w:val="0"/>
      <w:sz w:val="20"/>
    </w:rPr>
  </w:style>
  <w:style w:type="paragraph" w:styleId="TOC1">
    <w:name w:val="toc 1"/>
    <w:basedOn w:val="Normal"/>
    <w:next w:val="Normal"/>
    <w:uiPriority w:val="39"/>
    <w:rsid w:val="0044023B"/>
    <w:pPr>
      <w:tabs>
        <w:tab w:val="left" w:pos="567"/>
        <w:tab w:val="right" w:leader="dot" w:pos="9519"/>
      </w:tabs>
      <w:spacing w:before="200" w:after="0"/>
      <w:ind w:left="567" w:right="635" w:hanging="567"/>
    </w:pPr>
    <w:rPr>
      <w:b/>
      <w:caps/>
      <w:noProof/>
      <w:sz w:val="24"/>
      <w:szCs w:val="22"/>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semiHidden/>
    <w:rPr>
      <w:rFonts w:ascii="Arial" w:hAnsi="Arial"/>
    </w:rPr>
  </w:style>
  <w:style w:type="paragraph" w:styleId="Caption">
    <w:name w:val="caption"/>
    <w:basedOn w:val="Normal"/>
    <w:next w:val="Normal"/>
    <w:link w:val="CaptionChar1"/>
    <w:qFormat/>
    <w:rsid w:val="00214C1E"/>
    <w:pPr>
      <w:keepNext/>
      <w:spacing w:before="200"/>
      <w:ind w:left="851"/>
    </w:pPr>
    <w:rPr>
      <w:b/>
      <w:bCs/>
      <w:i/>
      <w:sz w:val="16"/>
    </w:rPr>
  </w:style>
  <w:style w:type="character" w:customStyle="1" w:styleId="CaptionChar1">
    <w:name w:val="Caption Char1"/>
    <w:link w:val="Caption"/>
    <w:rsid w:val="00214C1E"/>
    <w:rPr>
      <w:rFonts w:ascii="Arial" w:hAnsi="Arial"/>
      <w:b/>
      <w:bCs/>
      <w:i/>
      <w:sz w:val="16"/>
      <w:lang w:val="en-GB" w:eastAsia="nb-NO"/>
    </w:rPr>
  </w:style>
  <w:style w:type="paragraph" w:customStyle="1" w:styleId="NormalBullet">
    <w:name w:val="Normal Bullet"/>
    <w:basedOn w:val="Normal"/>
    <w:pPr>
      <w:numPr>
        <w:numId w:val="2"/>
      </w:numPr>
    </w:pPr>
  </w:style>
  <w:style w:type="paragraph" w:customStyle="1" w:styleId="DocNo">
    <w:name w:val="DocNo"/>
    <w:basedOn w:val="Normal"/>
    <w:semiHidden/>
    <w:pPr>
      <w:tabs>
        <w:tab w:val="left" w:pos="1418"/>
        <w:tab w:val="left" w:pos="7140"/>
      </w:tabs>
      <w:jc w:val="center"/>
    </w:pPr>
    <w:rPr>
      <w:b/>
      <w:color w:val="0000FF"/>
      <w:sz w:val="28"/>
      <w:lang w:eastAsia="en-US"/>
    </w:rPr>
  </w:style>
  <w:style w:type="paragraph" w:styleId="BodyText">
    <w:name w:val="Body Text"/>
    <w:basedOn w:val="Normal"/>
    <w:link w:val="BodyTextChar"/>
    <w:rPr>
      <w:lang w:eastAsia="en-GB"/>
    </w:rPr>
  </w:style>
  <w:style w:type="character" w:customStyle="1" w:styleId="BodyTextChar">
    <w:name w:val="Body Text Char"/>
    <w:link w:val="BodyText"/>
    <w:rPr>
      <w:rFonts w:ascii="Arial" w:hAnsi="Arial"/>
      <w:sz w:val="22"/>
      <w:lang w:val="en-GB" w:eastAsia="en-GB" w:bidi="ar-SA"/>
    </w:rPr>
  </w:style>
  <w:style w:type="paragraph" w:styleId="TOC4">
    <w:name w:val="toc 4"/>
    <w:basedOn w:val="TOC3"/>
    <w:next w:val="Normal"/>
    <w:autoRedefine/>
    <w:uiPriority w:val="39"/>
    <w:pPr>
      <w:spacing w:before="240"/>
      <w:ind w:right="624"/>
    </w:pPr>
    <w:rPr>
      <w:b/>
      <w:sz w:val="24"/>
    </w:rPr>
  </w:style>
  <w:style w:type="paragraph" w:styleId="TOC5">
    <w:name w:val="toc 5"/>
    <w:basedOn w:val="TOC4"/>
    <w:next w:val="Normal"/>
    <w:autoRedefine/>
    <w:uiPriority w:val="39"/>
    <w:pPr>
      <w:tabs>
        <w:tab w:val="left" w:pos="1176"/>
      </w:tabs>
      <w:ind w:left="1152" w:right="619" w:hanging="1138"/>
    </w:pPr>
  </w:style>
  <w:style w:type="table" w:styleId="TableGrid">
    <w:name w:val="Table Grid"/>
    <w:basedOn w:val="TableNormal"/>
    <w:semiHidden/>
    <w:pPr>
      <w:spacing w:after="1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erKvaerner">
    <w:name w:val="AkerKvaerner"/>
    <w:basedOn w:val="TableGrid"/>
    <w:tblPr/>
    <w:tblStylePr w:type="firstRow">
      <w:rPr>
        <w:rFonts w:ascii="Arial" w:hAnsi="Arial"/>
        <w:b/>
        <w:sz w:val="22"/>
      </w:rPr>
      <w:tblPr/>
      <w:tcPr>
        <w:shd w:val="clear" w:color="auto" w:fill="E0E0E0"/>
      </w:tcPr>
    </w:tblStylePr>
  </w:style>
  <w:style w:type="paragraph" w:styleId="BalloonText">
    <w:name w:val="Balloon Text"/>
    <w:basedOn w:val="Normal"/>
    <w:semiHidden/>
    <w:rPr>
      <w:rFonts w:ascii="Tahoma" w:hAnsi="Tahoma" w:cs="Tahoma"/>
      <w:sz w:val="16"/>
      <w:szCs w:val="16"/>
    </w:rPr>
  </w:style>
  <w:style w:type="paragraph" w:customStyle="1" w:styleId="Footeraddress">
    <w:name w:val="Footer address"/>
    <w:basedOn w:val="Footer"/>
    <w:pPr>
      <w:tabs>
        <w:tab w:val="clear" w:pos="4536"/>
        <w:tab w:val="clear" w:pos="9072"/>
        <w:tab w:val="left" w:pos="2835"/>
        <w:tab w:val="left" w:pos="4253"/>
      </w:tabs>
      <w:spacing w:after="0" w:line="180" w:lineRule="exact"/>
    </w:pPr>
    <w:rPr>
      <w:kern w:val="18"/>
      <w:sz w:val="16"/>
      <w:szCs w:val="28"/>
      <w:lang w:eastAsia="en-GB"/>
    </w:rPr>
  </w:style>
  <w:style w:type="character" w:customStyle="1" w:styleId="StyleBold">
    <w:name w:val="Style Bold"/>
    <w:rPr>
      <w:b/>
      <w:bCs/>
    </w:rPr>
  </w:style>
  <w:style w:type="character" w:styleId="Hyperlink">
    <w:name w:val="Hyperlink"/>
    <w:uiPriority w:val="99"/>
    <w:rPr>
      <w:color w:val="0000FF"/>
      <w:u w:val="single"/>
    </w:rPr>
  </w:style>
  <w:style w:type="paragraph" w:styleId="TableofFigures">
    <w:name w:val="table of figures"/>
    <w:basedOn w:val="Normal"/>
    <w:next w:val="Normal"/>
    <w:semiHidden/>
    <w:rPr>
      <w:caps/>
      <w:szCs w:val="22"/>
    </w:rPr>
  </w:style>
  <w:style w:type="character" w:customStyle="1" w:styleId="Titlestyle">
    <w:name w:val="Titlestyle"/>
    <w:rPr>
      <w:b/>
      <w:bCs/>
      <w:sz w:val="32"/>
      <w:szCs w:val="32"/>
    </w:rPr>
  </w:style>
  <w:style w:type="character" w:customStyle="1" w:styleId="Docnostyle">
    <w:name w:val="Docnostyle"/>
    <w:rPr>
      <w:rFonts w:cs="Arial"/>
      <w:sz w:val="22"/>
      <w:szCs w:val="22"/>
    </w:rPr>
  </w:style>
  <w:style w:type="paragraph" w:customStyle="1" w:styleId="AppendixHeader">
    <w:name w:val="AppendixHeader"/>
    <w:basedOn w:val="Normal"/>
    <w:next w:val="Normal"/>
    <w:link w:val="AppendixHeaderCharChar"/>
    <w:pPr>
      <w:keepNext/>
      <w:keepLines/>
      <w:spacing w:before="360" w:after="60"/>
    </w:pPr>
    <w:rPr>
      <w:b/>
      <w:caps/>
      <w:noProof/>
      <w:sz w:val="28"/>
      <w:lang w:eastAsia="en-GB"/>
    </w:rPr>
  </w:style>
  <w:style w:type="character" w:customStyle="1" w:styleId="AppendixHeaderCharChar">
    <w:name w:val="AppendixHeader Char Char"/>
    <w:link w:val="AppendixHeader"/>
    <w:rPr>
      <w:rFonts w:ascii="Arial" w:hAnsi="Arial"/>
      <w:b/>
      <w:caps/>
      <w:noProof/>
      <w:sz w:val="28"/>
      <w:lang w:val="en-GB" w:eastAsia="en-GB" w:bidi="ar-SA"/>
    </w:rPr>
  </w:style>
  <w:style w:type="paragraph" w:customStyle="1" w:styleId="a">
    <w:name w:val="a"/>
    <w:basedOn w:val="Normal"/>
    <w:link w:val="aChar"/>
    <w:pPr>
      <w:tabs>
        <w:tab w:val="left" w:pos="5104"/>
        <w:tab w:val="left" w:pos="7500"/>
      </w:tabs>
      <w:spacing w:after="0"/>
    </w:pPr>
    <w:rPr>
      <w:sz w:val="20"/>
      <w:lang w:val="en-US" w:eastAsia="en-GB"/>
    </w:rPr>
  </w:style>
  <w:style w:type="character" w:customStyle="1" w:styleId="aChar">
    <w:name w:val="a Char"/>
    <w:link w:val="a"/>
    <w:rPr>
      <w:rFonts w:ascii="Arial" w:hAnsi="Arial"/>
      <w:lang w:val="en-US" w:eastAsia="en-GB" w:bidi="ar-SA"/>
    </w:rPr>
  </w:style>
  <w:style w:type="character" w:customStyle="1" w:styleId="CaptionChar">
    <w:name w:val="Caption Char"/>
    <w:rPr>
      <w:rFonts w:ascii="Arial" w:hAnsi="Arial"/>
      <w:b/>
      <w:bCs/>
      <w:lang w:val="en-GB" w:eastAsia="nb-NO" w:bidi="ar-SA"/>
    </w:rPr>
  </w:style>
  <w:style w:type="paragraph" w:styleId="TOC6">
    <w:name w:val="toc 6"/>
    <w:basedOn w:val="Normal"/>
    <w:next w:val="Normal"/>
    <w:autoRedefine/>
    <w:uiPriority w:val="39"/>
    <w:pPr>
      <w:ind w:left="1100"/>
    </w:pPr>
  </w:style>
  <w:style w:type="paragraph" w:customStyle="1" w:styleId="Default">
    <w:name w:val="Default"/>
    <w:rsid w:val="00435B7A"/>
    <w:pPr>
      <w:widowControl w:val="0"/>
      <w:autoSpaceDE w:val="0"/>
      <w:autoSpaceDN w:val="0"/>
      <w:adjustRightInd w:val="0"/>
    </w:pPr>
    <w:rPr>
      <w:rFonts w:ascii="Calibri" w:hAnsi="Calibri" w:cs="Calibri"/>
      <w:color w:val="000000"/>
      <w:sz w:val="24"/>
      <w:szCs w:val="24"/>
    </w:rPr>
  </w:style>
  <w:style w:type="paragraph" w:customStyle="1" w:styleId="CM33">
    <w:name w:val="CM33"/>
    <w:basedOn w:val="Default"/>
    <w:next w:val="Default"/>
    <w:uiPriority w:val="99"/>
    <w:rsid w:val="00435B7A"/>
    <w:rPr>
      <w:rFonts w:cs="Times New Roman"/>
      <w:color w:val="auto"/>
    </w:rPr>
  </w:style>
  <w:style w:type="paragraph" w:customStyle="1" w:styleId="CM35">
    <w:name w:val="CM35"/>
    <w:basedOn w:val="Default"/>
    <w:next w:val="Default"/>
    <w:uiPriority w:val="99"/>
    <w:rsid w:val="00435B7A"/>
    <w:rPr>
      <w:rFonts w:cs="Times New Roman"/>
      <w:color w:val="auto"/>
    </w:rPr>
  </w:style>
  <w:style w:type="paragraph" w:customStyle="1" w:styleId="CM4">
    <w:name w:val="CM4"/>
    <w:basedOn w:val="Default"/>
    <w:next w:val="Default"/>
    <w:uiPriority w:val="99"/>
    <w:rsid w:val="00435B7A"/>
    <w:pPr>
      <w:spacing w:line="268" w:lineRule="atLeast"/>
    </w:pPr>
    <w:rPr>
      <w:rFonts w:cs="Times New Roman"/>
      <w:color w:val="auto"/>
    </w:rPr>
  </w:style>
  <w:style w:type="paragraph" w:customStyle="1" w:styleId="CM36">
    <w:name w:val="CM36"/>
    <w:basedOn w:val="Default"/>
    <w:next w:val="Default"/>
    <w:uiPriority w:val="99"/>
    <w:rsid w:val="00435B7A"/>
    <w:rPr>
      <w:rFonts w:cs="Times New Roman"/>
      <w:color w:val="auto"/>
    </w:rPr>
  </w:style>
  <w:style w:type="paragraph" w:customStyle="1" w:styleId="CM7">
    <w:name w:val="CM7"/>
    <w:basedOn w:val="Default"/>
    <w:next w:val="Default"/>
    <w:uiPriority w:val="99"/>
    <w:rsid w:val="007166CC"/>
    <w:pPr>
      <w:spacing w:line="278" w:lineRule="atLeast"/>
    </w:pPr>
    <w:rPr>
      <w:rFonts w:eastAsiaTheme="minorEastAsia" w:cs="Times New Roman"/>
      <w:color w:val="auto"/>
    </w:rPr>
  </w:style>
  <w:style w:type="paragraph" w:customStyle="1" w:styleId="CM8">
    <w:name w:val="CM8"/>
    <w:basedOn w:val="Default"/>
    <w:next w:val="Default"/>
    <w:uiPriority w:val="99"/>
    <w:rsid w:val="007166CC"/>
    <w:pPr>
      <w:spacing w:line="400" w:lineRule="atLeast"/>
    </w:pPr>
    <w:rPr>
      <w:rFonts w:eastAsiaTheme="minorEastAsia" w:cs="Times New Roman"/>
      <w:color w:val="auto"/>
    </w:rPr>
  </w:style>
  <w:style w:type="paragraph" w:customStyle="1" w:styleId="CM17">
    <w:name w:val="CM17"/>
    <w:basedOn w:val="Default"/>
    <w:next w:val="Default"/>
    <w:uiPriority w:val="99"/>
    <w:rsid w:val="007166CC"/>
    <w:pPr>
      <w:spacing w:line="373" w:lineRule="atLeast"/>
    </w:pPr>
    <w:rPr>
      <w:rFonts w:eastAsiaTheme="minorEastAsia" w:cs="Times New Roman"/>
      <w:color w:val="auto"/>
    </w:rPr>
  </w:style>
  <w:style w:type="paragraph" w:customStyle="1" w:styleId="CM10">
    <w:name w:val="CM10"/>
    <w:basedOn w:val="Default"/>
    <w:next w:val="Default"/>
    <w:uiPriority w:val="99"/>
    <w:rsid w:val="00D84854"/>
    <w:pPr>
      <w:spacing w:line="371" w:lineRule="atLeast"/>
    </w:pPr>
    <w:rPr>
      <w:rFonts w:eastAsiaTheme="minorEastAsia" w:cs="Times New Roman"/>
      <w:color w:val="auto"/>
    </w:rPr>
  </w:style>
  <w:style w:type="paragraph" w:customStyle="1" w:styleId="CM11">
    <w:name w:val="CM11"/>
    <w:basedOn w:val="Default"/>
    <w:next w:val="Default"/>
    <w:uiPriority w:val="99"/>
    <w:rsid w:val="00FE40A9"/>
    <w:pPr>
      <w:spacing w:line="371" w:lineRule="atLeast"/>
    </w:pPr>
    <w:rPr>
      <w:rFonts w:eastAsiaTheme="minorEastAsia" w:cs="Times New Roman"/>
      <w:color w:val="auto"/>
    </w:rPr>
  </w:style>
  <w:style w:type="paragraph" w:styleId="ListParagraph">
    <w:name w:val="List Paragraph"/>
    <w:basedOn w:val="Normal"/>
    <w:uiPriority w:val="99"/>
    <w:qFormat/>
    <w:rsid w:val="00354B8B"/>
    <w:pPr>
      <w:ind w:left="720"/>
      <w:contextualSpacing/>
    </w:pPr>
  </w:style>
  <w:style w:type="character" w:styleId="CommentReference">
    <w:name w:val="annotation reference"/>
    <w:basedOn w:val="DefaultParagraphFont"/>
    <w:rsid w:val="00A20C0E"/>
    <w:rPr>
      <w:sz w:val="16"/>
      <w:szCs w:val="16"/>
    </w:rPr>
  </w:style>
  <w:style w:type="paragraph" w:styleId="CommentText">
    <w:name w:val="annotation text"/>
    <w:basedOn w:val="Normal"/>
    <w:link w:val="CommentTextChar"/>
    <w:rsid w:val="00A20C0E"/>
    <w:rPr>
      <w:sz w:val="20"/>
    </w:rPr>
  </w:style>
  <w:style w:type="character" w:customStyle="1" w:styleId="CommentTextChar">
    <w:name w:val="Comment Text Char"/>
    <w:basedOn w:val="DefaultParagraphFont"/>
    <w:link w:val="CommentText"/>
    <w:rsid w:val="00A20C0E"/>
    <w:rPr>
      <w:rFonts w:ascii="Arial" w:hAnsi="Arial"/>
      <w:lang w:val="en-GB" w:eastAsia="nb-NO"/>
    </w:rPr>
  </w:style>
  <w:style w:type="paragraph" w:styleId="CommentSubject">
    <w:name w:val="annotation subject"/>
    <w:basedOn w:val="CommentText"/>
    <w:next w:val="CommentText"/>
    <w:link w:val="CommentSubjectChar"/>
    <w:rsid w:val="00A20C0E"/>
    <w:rPr>
      <w:b/>
      <w:bCs/>
    </w:rPr>
  </w:style>
  <w:style w:type="character" w:customStyle="1" w:styleId="CommentSubjectChar">
    <w:name w:val="Comment Subject Char"/>
    <w:basedOn w:val="CommentTextChar"/>
    <w:link w:val="CommentSubject"/>
    <w:rsid w:val="00A20C0E"/>
    <w:rPr>
      <w:rFonts w:ascii="Arial" w:hAnsi="Arial"/>
      <w:b/>
      <w:bCs/>
      <w:lang w:val="en-GB" w:eastAsia="nb-NO"/>
    </w:rPr>
  </w:style>
  <w:style w:type="character" w:customStyle="1" w:styleId="Heading317">
    <w:name w:val="Heading #317"/>
    <w:uiPriority w:val="99"/>
    <w:rsid w:val="0045507D"/>
    <w:rPr>
      <w:rFonts w:ascii="Arial" w:hAnsi="Arial" w:cs="Arial"/>
      <w:b w:val="0"/>
      <w:bCs w:val="0"/>
      <w:spacing w:val="0"/>
      <w:sz w:val="21"/>
      <w:szCs w:val="21"/>
      <w:shd w:val="clear" w:color="auto" w:fill="FFFFFF"/>
    </w:rPr>
  </w:style>
  <w:style w:type="character" w:customStyle="1" w:styleId="Bodytext0">
    <w:name w:val="Body text_"/>
    <w:link w:val="Bodytext1"/>
    <w:uiPriority w:val="99"/>
    <w:rsid w:val="0045507D"/>
    <w:rPr>
      <w:rFonts w:ascii="Arial" w:hAnsi="Arial" w:cs="Arial"/>
      <w:sz w:val="17"/>
      <w:szCs w:val="17"/>
      <w:shd w:val="clear" w:color="auto" w:fill="FFFFFF"/>
    </w:rPr>
  </w:style>
  <w:style w:type="paragraph" w:customStyle="1" w:styleId="Bodytext1">
    <w:name w:val="Body text1"/>
    <w:basedOn w:val="Normal"/>
    <w:link w:val="Bodytext0"/>
    <w:uiPriority w:val="99"/>
    <w:rsid w:val="0045507D"/>
    <w:pPr>
      <w:shd w:val="clear" w:color="auto" w:fill="FFFFFF"/>
      <w:spacing w:after="0" w:line="240" w:lineRule="atLeast"/>
      <w:ind w:hanging="660"/>
    </w:pPr>
    <w:rPr>
      <w:rFonts w:cs="Arial"/>
      <w:sz w:val="17"/>
      <w:szCs w:val="17"/>
      <w:lang w:val="en-US" w:eastAsia="en-US"/>
    </w:rPr>
  </w:style>
  <w:style w:type="character" w:customStyle="1" w:styleId="Bodytext27">
    <w:name w:val="Body text27"/>
    <w:uiPriority w:val="99"/>
    <w:rsid w:val="0045507D"/>
    <w:rPr>
      <w:rFonts w:ascii="Arial" w:hAnsi="Arial" w:cs="Arial"/>
      <w:spacing w:val="0"/>
      <w:sz w:val="17"/>
      <w:szCs w:val="17"/>
      <w:shd w:val="clear" w:color="auto" w:fill="FFFFFF"/>
    </w:rPr>
  </w:style>
  <w:style w:type="character" w:customStyle="1" w:styleId="Bodytext33">
    <w:name w:val="Body text33"/>
    <w:uiPriority w:val="99"/>
    <w:rsid w:val="001A2EE9"/>
    <w:rPr>
      <w:rFonts w:ascii="Arial" w:hAnsi="Arial" w:cs="Arial"/>
      <w:spacing w:val="0"/>
      <w:sz w:val="17"/>
      <w:szCs w:val="17"/>
      <w:shd w:val="clear" w:color="auto" w:fill="FFFFFF"/>
    </w:rPr>
  </w:style>
  <w:style w:type="paragraph" w:customStyle="1" w:styleId="Normal1">
    <w:name w:val="Normal 1"/>
    <w:basedOn w:val="Normal"/>
    <w:rsid w:val="00FB4EFC"/>
    <w:pPr>
      <w:spacing w:after="0"/>
      <w:ind w:left="720"/>
      <w:jc w:val="both"/>
    </w:pPr>
    <w:rPr>
      <w:rFonts w:ascii="Verdana" w:hAnsi="Verdana"/>
      <w:sz w:val="20"/>
      <w:lang w:eastAsia="en-GB"/>
    </w:rPr>
  </w:style>
  <w:style w:type="character" w:customStyle="1" w:styleId="Bodytext26">
    <w:name w:val="Body text26"/>
    <w:basedOn w:val="Bodytext0"/>
    <w:uiPriority w:val="99"/>
    <w:rsid w:val="00541003"/>
    <w:rPr>
      <w:rFonts w:ascii="Arial" w:hAnsi="Arial" w:cs="Arial"/>
      <w:spacing w:val="0"/>
      <w:sz w:val="17"/>
      <w:szCs w:val="17"/>
      <w:shd w:val="clear" w:color="auto" w:fill="FFFFFF"/>
    </w:rPr>
  </w:style>
  <w:style w:type="table" w:customStyle="1" w:styleId="TableGrid5">
    <w:name w:val="Table Grid5"/>
    <w:basedOn w:val="TableNormal"/>
    <w:next w:val="TableGrid"/>
    <w:rsid w:val="00264106"/>
    <w:pPr>
      <w:spacing w:after="12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sHeading1">
    <w:name w:val="Emas Heading 1"/>
    <w:basedOn w:val="Heading1"/>
    <w:qFormat/>
    <w:rsid w:val="00346DF2"/>
    <w:pPr>
      <w:pageBreakBefore/>
      <w:tabs>
        <w:tab w:val="clear" w:pos="1080"/>
      </w:tabs>
      <w:spacing w:after="300"/>
    </w:pPr>
  </w:style>
  <w:style w:type="paragraph" w:customStyle="1" w:styleId="Emasbody">
    <w:name w:val="Emas body"/>
    <w:basedOn w:val="Normal"/>
    <w:qFormat/>
    <w:rsid w:val="00346DF2"/>
    <w:pPr>
      <w:kinsoku w:val="0"/>
      <w:overflowPunct w:val="0"/>
      <w:spacing w:before="200" w:after="0"/>
      <w:ind w:left="851"/>
      <w:jc w:val="both"/>
      <w:textAlignment w:val="baseline"/>
    </w:pPr>
    <w:rPr>
      <w:rFonts w:cs="Arial"/>
      <w:sz w:val="20"/>
    </w:rPr>
  </w:style>
  <w:style w:type="paragraph" w:customStyle="1" w:styleId="EmasHeading2">
    <w:name w:val="Emas Heading 2"/>
    <w:basedOn w:val="Heading2"/>
    <w:qFormat/>
    <w:rsid w:val="00346DF2"/>
    <w:pPr>
      <w:spacing w:before="300" w:after="200"/>
    </w:pPr>
  </w:style>
  <w:style w:type="paragraph" w:customStyle="1" w:styleId="Emasbullet1">
    <w:name w:val="Emas bullet 1"/>
    <w:basedOn w:val="BodyText"/>
    <w:qFormat/>
    <w:rsid w:val="00444034"/>
    <w:pPr>
      <w:numPr>
        <w:ilvl w:val="2"/>
        <w:numId w:val="3"/>
      </w:numPr>
      <w:tabs>
        <w:tab w:val="clear" w:pos="1800"/>
        <w:tab w:val="num" w:pos="1418"/>
      </w:tabs>
      <w:spacing w:before="100" w:after="0"/>
      <w:ind w:left="1418" w:hanging="567"/>
    </w:pPr>
    <w:rPr>
      <w:rFonts w:cs="Arial"/>
      <w:sz w:val="20"/>
    </w:rPr>
  </w:style>
  <w:style w:type="paragraph" w:customStyle="1" w:styleId="EmasHeading3">
    <w:name w:val="Emas Heading 3"/>
    <w:basedOn w:val="Heading3"/>
    <w:qFormat/>
    <w:rsid w:val="00214C1E"/>
    <w:pPr>
      <w:spacing w:before="300" w:after="200"/>
    </w:pPr>
    <w:rPr>
      <w:i/>
    </w:rPr>
  </w:style>
  <w:style w:type="paragraph" w:customStyle="1" w:styleId="Tableheading">
    <w:name w:val="Table heading"/>
    <w:basedOn w:val="Caption"/>
    <w:qFormat/>
    <w:rsid w:val="00B71216"/>
    <w:pPr>
      <w:spacing w:before="40" w:after="40"/>
      <w:ind w:left="0"/>
    </w:pPr>
    <w:rPr>
      <w:i w:val="0"/>
    </w:rPr>
  </w:style>
  <w:style w:type="paragraph" w:customStyle="1" w:styleId="Tabletext">
    <w:name w:val="Table text"/>
    <w:basedOn w:val="Emasbody"/>
    <w:qFormat/>
    <w:rsid w:val="00B71216"/>
    <w:pPr>
      <w:spacing w:before="40" w:after="40"/>
      <w:ind w:left="0"/>
    </w:pPr>
  </w:style>
  <w:style w:type="paragraph" w:customStyle="1" w:styleId="Para">
    <w:name w:val="Para"/>
    <w:basedOn w:val="Normal"/>
    <w:rsid w:val="009D4BBE"/>
    <w:pPr>
      <w:ind w:left="1304"/>
      <w:jc w:val="both"/>
    </w:pPr>
    <w:rPr>
      <w:lang w:val="en-AU" w:eastAsia="en-US"/>
    </w:rPr>
  </w:style>
  <w:style w:type="paragraph" w:customStyle="1" w:styleId="Normal2">
    <w:name w:val="Normal 2"/>
    <w:basedOn w:val="Normal"/>
    <w:link w:val="Normal2Char"/>
    <w:rsid w:val="002754A3"/>
    <w:pPr>
      <w:spacing w:after="0"/>
      <w:ind w:left="850"/>
      <w:jc w:val="both"/>
    </w:pPr>
    <w:rPr>
      <w:rFonts w:ascii="Verdana" w:hAnsi="Verdana"/>
      <w:sz w:val="20"/>
      <w:lang w:val="x-none" w:eastAsia="en-US"/>
    </w:rPr>
  </w:style>
  <w:style w:type="character" w:customStyle="1" w:styleId="Normal2Char">
    <w:name w:val="Normal 2 Char"/>
    <w:link w:val="Normal2"/>
    <w:rsid w:val="002754A3"/>
    <w:rPr>
      <w:rFonts w:ascii="Verdana" w:hAnsi="Verdana"/>
      <w:lang w:val="x-none"/>
    </w:rPr>
  </w:style>
  <w:style w:type="paragraph" w:customStyle="1" w:styleId="Para2">
    <w:name w:val="Para 2"/>
    <w:basedOn w:val="Para"/>
    <w:rsid w:val="00444034"/>
    <w:pPr>
      <w:ind w:left="2155"/>
    </w:pPr>
  </w:style>
  <w:style w:type="paragraph" w:customStyle="1" w:styleId="Emasbullet2">
    <w:name w:val="Emas bullet 2"/>
    <w:basedOn w:val="Emasbody"/>
    <w:qFormat/>
    <w:rsid w:val="000B72E8"/>
    <w:pPr>
      <w:numPr>
        <w:numId w:val="4"/>
      </w:numPr>
      <w:spacing w:before="100"/>
      <w:ind w:left="1985" w:hanging="567"/>
    </w:pPr>
  </w:style>
  <w:style w:type="character" w:styleId="Emphasis">
    <w:name w:val="Emphasis"/>
    <w:basedOn w:val="DefaultParagraphFont"/>
    <w:qFormat/>
    <w:rsid w:val="00531C85"/>
    <w:rPr>
      <w:iCs/>
    </w:rPr>
  </w:style>
  <w:style w:type="paragraph" w:styleId="NormalWeb">
    <w:name w:val="Normal (Web)"/>
    <w:basedOn w:val="Normal"/>
    <w:uiPriority w:val="99"/>
    <w:unhideWhenUsed/>
    <w:rsid w:val="009B72A9"/>
    <w:pPr>
      <w:spacing w:before="100" w:beforeAutospacing="1" w:after="100" w:afterAutospacing="1"/>
    </w:pPr>
    <w:rPr>
      <w:rFonts w:ascii="Times New Roman" w:hAnsi="Times New Roman"/>
      <w:sz w:val="24"/>
      <w:szCs w:val="24"/>
      <w:lang w:val="en-AU" w:eastAsia="en-AU"/>
    </w:rPr>
  </w:style>
  <w:style w:type="paragraph" w:styleId="TOC7">
    <w:name w:val="toc 7"/>
    <w:basedOn w:val="Normal"/>
    <w:next w:val="Normal"/>
    <w:autoRedefine/>
    <w:uiPriority w:val="39"/>
    <w:unhideWhenUsed/>
    <w:rsid w:val="00DB17D5"/>
    <w:pPr>
      <w:spacing w:after="100" w:line="259" w:lineRule="auto"/>
      <w:ind w:left="1320"/>
    </w:pPr>
    <w:rPr>
      <w:rFonts w:asciiTheme="minorHAnsi" w:eastAsiaTheme="minorEastAsia" w:hAnsiTheme="minorHAnsi" w:cstheme="minorBidi"/>
      <w:szCs w:val="22"/>
      <w:lang w:val="en-AU" w:eastAsia="en-AU"/>
    </w:rPr>
  </w:style>
  <w:style w:type="paragraph" w:styleId="TOC8">
    <w:name w:val="toc 8"/>
    <w:basedOn w:val="Normal"/>
    <w:next w:val="Normal"/>
    <w:autoRedefine/>
    <w:uiPriority w:val="39"/>
    <w:unhideWhenUsed/>
    <w:rsid w:val="00DB17D5"/>
    <w:pPr>
      <w:spacing w:after="100" w:line="259" w:lineRule="auto"/>
      <w:ind w:left="1540"/>
    </w:pPr>
    <w:rPr>
      <w:rFonts w:asciiTheme="minorHAnsi" w:eastAsiaTheme="minorEastAsia" w:hAnsiTheme="minorHAnsi" w:cstheme="minorBidi"/>
      <w:szCs w:val="22"/>
      <w:lang w:val="en-AU" w:eastAsia="en-AU"/>
    </w:rPr>
  </w:style>
  <w:style w:type="paragraph" w:styleId="TOC9">
    <w:name w:val="toc 9"/>
    <w:basedOn w:val="Normal"/>
    <w:next w:val="Normal"/>
    <w:autoRedefine/>
    <w:uiPriority w:val="39"/>
    <w:unhideWhenUsed/>
    <w:rsid w:val="00DB17D5"/>
    <w:pPr>
      <w:spacing w:after="100" w:line="259" w:lineRule="auto"/>
      <w:ind w:left="1760"/>
    </w:pPr>
    <w:rPr>
      <w:rFonts w:asciiTheme="minorHAnsi" w:eastAsiaTheme="minorEastAsia" w:hAnsiTheme="minorHAnsi" w:cstheme="minorBidi"/>
      <w:szCs w:val="22"/>
      <w:lang w:val="en-AU" w:eastAsia="en-AU"/>
    </w:rPr>
  </w:style>
  <w:style w:type="character" w:customStyle="1" w:styleId="UnresolvedMention1">
    <w:name w:val="Unresolved Mention1"/>
    <w:basedOn w:val="DefaultParagraphFont"/>
    <w:uiPriority w:val="99"/>
    <w:semiHidden/>
    <w:unhideWhenUsed/>
    <w:rsid w:val="00B62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3114">
      <w:bodyDiv w:val="1"/>
      <w:marLeft w:val="0"/>
      <w:marRight w:val="0"/>
      <w:marTop w:val="0"/>
      <w:marBottom w:val="0"/>
      <w:divBdr>
        <w:top w:val="none" w:sz="0" w:space="0" w:color="auto"/>
        <w:left w:val="none" w:sz="0" w:space="0" w:color="auto"/>
        <w:bottom w:val="none" w:sz="0" w:space="0" w:color="auto"/>
        <w:right w:val="none" w:sz="0" w:space="0" w:color="auto"/>
      </w:divBdr>
    </w:div>
    <w:div w:id="935987136">
      <w:bodyDiv w:val="1"/>
      <w:marLeft w:val="0"/>
      <w:marRight w:val="0"/>
      <w:marTop w:val="0"/>
      <w:marBottom w:val="0"/>
      <w:divBdr>
        <w:top w:val="none" w:sz="0" w:space="0" w:color="auto"/>
        <w:left w:val="none" w:sz="0" w:space="0" w:color="auto"/>
        <w:bottom w:val="none" w:sz="0" w:space="0" w:color="auto"/>
        <w:right w:val="none" w:sz="0" w:space="0" w:color="auto"/>
      </w:divBdr>
    </w:div>
    <w:div w:id="1149974935">
      <w:bodyDiv w:val="1"/>
      <w:marLeft w:val="0"/>
      <w:marRight w:val="0"/>
      <w:marTop w:val="0"/>
      <w:marBottom w:val="0"/>
      <w:divBdr>
        <w:top w:val="none" w:sz="0" w:space="0" w:color="auto"/>
        <w:left w:val="none" w:sz="0" w:space="0" w:color="auto"/>
        <w:bottom w:val="none" w:sz="0" w:space="0" w:color="auto"/>
        <w:right w:val="none" w:sz="0" w:space="0" w:color="auto"/>
      </w:divBdr>
    </w:div>
    <w:div w:id="1298072937">
      <w:bodyDiv w:val="1"/>
      <w:marLeft w:val="0"/>
      <w:marRight w:val="0"/>
      <w:marTop w:val="0"/>
      <w:marBottom w:val="0"/>
      <w:divBdr>
        <w:top w:val="none" w:sz="0" w:space="0" w:color="auto"/>
        <w:left w:val="none" w:sz="0" w:space="0" w:color="auto"/>
        <w:bottom w:val="none" w:sz="0" w:space="0" w:color="auto"/>
        <w:right w:val="none" w:sz="0" w:space="0" w:color="auto"/>
      </w:divBdr>
    </w:div>
    <w:div w:id="1388068455">
      <w:bodyDiv w:val="1"/>
      <w:marLeft w:val="0"/>
      <w:marRight w:val="0"/>
      <w:marTop w:val="0"/>
      <w:marBottom w:val="0"/>
      <w:divBdr>
        <w:top w:val="none" w:sz="0" w:space="0" w:color="auto"/>
        <w:left w:val="none" w:sz="0" w:space="0" w:color="auto"/>
        <w:bottom w:val="none" w:sz="0" w:space="0" w:color="auto"/>
        <w:right w:val="none" w:sz="0" w:space="0" w:color="auto"/>
      </w:divBdr>
    </w:div>
    <w:div w:id="1682775041">
      <w:bodyDiv w:val="1"/>
      <w:marLeft w:val="0"/>
      <w:marRight w:val="0"/>
      <w:marTop w:val="0"/>
      <w:marBottom w:val="0"/>
      <w:divBdr>
        <w:top w:val="none" w:sz="0" w:space="0" w:color="auto"/>
        <w:left w:val="none" w:sz="0" w:space="0" w:color="auto"/>
        <w:bottom w:val="none" w:sz="0" w:space="0" w:color="auto"/>
        <w:right w:val="none" w:sz="0" w:space="0" w:color="auto"/>
      </w:divBdr>
    </w:div>
    <w:div w:id="19520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e1324563\LOCALS~1\Temp\Procedur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64C4A8A0AB63D4D80AEA3A150CA893A" ma:contentTypeVersion="2" ma:contentTypeDescription="Create a new document." ma:contentTypeScope="" ma:versionID="43ea021f2c1c37577e106d64f6c8dd0c">
  <xsd:schema xmlns:xsd="http://www.w3.org/2001/XMLSchema" xmlns:xs="http://www.w3.org/2001/XMLSchema" xmlns:p="http://schemas.microsoft.com/office/2006/metadata/properties" xmlns:ns2="2760dd21-1afd-4d5c-a467-083b4ed7e488" targetNamespace="http://schemas.microsoft.com/office/2006/metadata/properties" ma:root="true" ma:fieldsID="0f49db1727a39efdbd310e39ab866a0f" ns2:_="">
    <xsd:import namespace="2760dd21-1afd-4d5c-a467-083b4ed7e4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0dd21-1afd-4d5c-a467-083b4ed7e4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B492-900D-47D3-AE5C-A5DA620A4C26}">
  <ds:schemaRefs>
    <ds:schemaRef ds:uri="http://schemas.microsoft.com/sharepoint/events"/>
  </ds:schemaRefs>
</ds:datastoreItem>
</file>

<file path=customXml/itemProps2.xml><?xml version="1.0" encoding="utf-8"?>
<ds:datastoreItem xmlns:ds="http://schemas.openxmlformats.org/officeDocument/2006/customXml" ds:itemID="{CD00181A-2CD3-40E4-96F5-FD1A46E200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04F7D6-4D5A-455E-88B9-6791728466AB}">
  <ds:schemaRefs>
    <ds:schemaRef ds:uri="http://schemas.microsoft.com/sharepoint/v3/contenttype/forms"/>
  </ds:schemaRefs>
</ds:datastoreItem>
</file>

<file path=customXml/itemProps4.xml><?xml version="1.0" encoding="utf-8"?>
<ds:datastoreItem xmlns:ds="http://schemas.openxmlformats.org/officeDocument/2006/customXml" ds:itemID="{0875444E-61B7-4AE2-A607-31F78DA6DD6A}">
  <ds:schemaRefs>
    <ds:schemaRef ds:uri="http://schemas.microsoft.com/office/2006/metadata/longProperties"/>
  </ds:schemaRefs>
</ds:datastoreItem>
</file>

<file path=customXml/itemProps5.xml><?xml version="1.0" encoding="utf-8"?>
<ds:datastoreItem xmlns:ds="http://schemas.openxmlformats.org/officeDocument/2006/customXml" ds:itemID="{0A292B6F-83CA-4963-ACC3-31DE26E1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0dd21-1afd-4d5c-a467-083b4ed7e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867CDA-0C9E-4D8E-A378-7CDC703F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(2)</Template>
  <TotalTime>10</TotalTime>
  <Pages>41</Pages>
  <Words>9589</Words>
  <Characters>54663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AMC US standard project Template</vt:lpstr>
    </vt:vector>
  </TitlesOfParts>
  <Company>Aker Marine Contractors</Company>
  <LinksUpToDate>false</LinksUpToDate>
  <CharactersWithSpaces>64124</CharactersWithSpaces>
  <SharedDoc>false</SharedDoc>
  <HLinks>
    <vt:vector size="54" baseType="variant">
      <vt:variant>
        <vt:i4>1179701</vt:i4>
      </vt:variant>
      <vt:variant>
        <vt:i4>56</vt:i4>
      </vt:variant>
      <vt:variant>
        <vt:i4>0</vt:i4>
      </vt:variant>
      <vt:variant>
        <vt:i4>5</vt:i4>
      </vt:variant>
      <vt:variant>
        <vt:lpwstr/>
      </vt:variant>
      <vt:variant>
        <vt:lpwstr>_Toc319498687</vt:lpwstr>
      </vt:variant>
      <vt:variant>
        <vt:i4>1179701</vt:i4>
      </vt:variant>
      <vt:variant>
        <vt:i4>50</vt:i4>
      </vt:variant>
      <vt:variant>
        <vt:i4>0</vt:i4>
      </vt:variant>
      <vt:variant>
        <vt:i4>5</vt:i4>
      </vt:variant>
      <vt:variant>
        <vt:lpwstr/>
      </vt:variant>
      <vt:variant>
        <vt:lpwstr>_Toc319498686</vt:lpwstr>
      </vt:variant>
      <vt:variant>
        <vt:i4>1179701</vt:i4>
      </vt:variant>
      <vt:variant>
        <vt:i4>44</vt:i4>
      </vt:variant>
      <vt:variant>
        <vt:i4>0</vt:i4>
      </vt:variant>
      <vt:variant>
        <vt:i4>5</vt:i4>
      </vt:variant>
      <vt:variant>
        <vt:lpwstr/>
      </vt:variant>
      <vt:variant>
        <vt:lpwstr>_Toc319498685</vt:lpwstr>
      </vt:variant>
      <vt:variant>
        <vt:i4>1179701</vt:i4>
      </vt:variant>
      <vt:variant>
        <vt:i4>38</vt:i4>
      </vt:variant>
      <vt:variant>
        <vt:i4>0</vt:i4>
      </vt:variant>
      <vt:variant>
        <vt:i4>5</vt:i4>
      </vt:variant>
      <vt:variant>
        <vt:lpwstr/>
      </vt:variant>
      <vt:variant>
        <vt:lpwstr>_Toc319498684</vt:lpwstr>
      </vt:variant>
      <vt:variant>
        <vt:i4>1179701</vt:i4>
      </vt:variant>
      <vt:variant>
        <vt:i4>32</vt:i4>
      </vt:variant>
      <vt:variant>
        <vt:i4>0</vt:i4>
      </vt:variant>
      <vt:variant>
        <vt:i4>5</vt:i4>
      </vt:variant>
      <vt:variant>
        <vt:lpwstr/>
      </vt:variant>
      <vt:variant>
        <vt:lpwstr>_Toc319498683</vt:lpwstr>
      </vt:variant>
      <vt:variant>
        <vt:i4>1179701</vt:i4>
      </vt:variant>
      <vt:variant>
        <vt:i4>26</vt:i4>
      </vt:variant>
      <vt:variant>
        <vt:i4>0</vt:i4>
      </vt:variant>
      <vt:variant>
        <vt:i4>5</vt:i4>
      </vt:variant>
      <vt:variant>
        <vt:lpwstr/>
      </vt:variant>
      <vt:variant>
        <vt:lpwstr>_Toc319498682</vt:lpwstr>
      </vt:variant>
      <vt:variant>
        <vt:i4>1179701</vt:i4>
      </vt:variant>
      <vt:variant>
        <vt:i4>20</vt:i4>
      </vt:variant>
      <vt:variant>
        <vt:i4>0</vt:i4>
      </vt:variant>
      <vt:variant>
        <vt:i4>5</vt:i4>
      </vt:variant>
      <vt:variant>
        <vt:lpwstr/>
      </vt:variant>
      <vt:variant>
        <vt:lpwstr>_Toc319498681</vt:lpwstr>
      </vt:variant>
      <vt:variant>
        <vt:i4>1179701</vt:i4>
      </vt:variant>
      <vt:variant>
        <vt:i4>14</vt:i4>
      </vt:variant>
      <vt:variant>
        <vt:i4>0</vt:i4>
      </vt:variant>
      <vt:variant>
        <vt:i4>5</vt:i4>
      </vt:variant>
      <vt:variant>
        <vt:lpwstr/>
      </vt:variant>
      <vt:variant>
        <vt:lpwstr>_Toc319498680</vt:lpwstr>
      </vt:variant>
      <vt:variant>
        <vt:i4>1900597</vt:i4>
      </vt:variant>
      <vt:variant>
        <vt:i4>8</vt:i4>
      </vt:variant>
      <vt:variant>
        <vt:i4>0</vt:i4>
      </vt:variant>
      <vt:variant>
        <vt:i4>5</vt:i4>
      </vt:variant>
      <vt:variant>
        <vt:lpwstr/>
      </vt:variant>
      <vt:variant>
        <vt:lpwstr>_Toc319498679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 US standard project Template</dc:title>
  <dc:creator>e1324563</dc:creator>
  <cp:lastModifiedBy>Adam Seaward</cp:lastModifiedBy>
  <cp:revision>2</cp:revision>
  <cp:lastPrinted>2019-04-24T03:39:00Z</cp:lastPrinted>
  <dcterms:created xsi:type="dcterms:W3CDTF">2019-09-16T13:14:00Z</dcterms:created>
  <dcterms:modified xsi:type="dcterms:W3CDTF">2019-09-16T13:14:00Z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 Process">
    <vt:lpwstr>3</vt:lpwstr>
  </property>
  <property fmtid="{D5CDD505-2E9C-101B-9397-08002B2CF9AE}" pid="3" name="Document Type">
    <vt:lpwstr>Procedure</vt:lpwstr>
  </property>
  <property fmtid="{D5CDD505-2E9C-101B-9397-08002B2CF9AE}" pid="4" name="Revision">
    <vt:lpwstr>1.00000000000000</vt:lpwstr>
  </property>
  <property fmtid="{D5CDD505-2E9C-101B-9397-08002B2CF9AE}" pid="5" name="Approval date">
    <vt:lpwstr>2008-04-09T00:00:00Z</vt:lpwstr>
  </property>
  <property fmtid="{D5CDD505-2E9C-101B-9397-08002B2CF9AE}" pid="6" name="Rev">
    <vt:lpwstr>1</vt:lpwstr>
  </property>
  <property fmtid="{D5CDD505-2E9C-101B-9397-08002B2CF9AE}" pid="7" name="OS Subprocess">
    <vt:lpwstr/>
  </property>
  <property fmtid="{D5CDD505-2E9C-101B-9397-08002B2CF9AE}" pid="8" name="PEM Key Activities">
    <vt:lpwstr/>
  </property>
  <property fmtid="{D5CDD505-2E9C-101B-9397-08002B2CF9AE}" pid="9" name="Approved by">
    <vt:lpwstr/>
  </property>
  <property fmtid="{D5CDD505-2E9C-101B-9397-08002B2CF9AE}" pid="10" name="Issue Date">
    <vt:lpwstr/>
  </property>
  <property fmtid="{D5CDD505-2E9C-101B-9397-08002B2CF9AE}" pid="11" name="item summary">
    <vt:lpwstr/>
  </property>
  <property fmtid="{D5CDD505-2E9C-101B-9397-08002B2CF9AE}" pid="12" name="Document  Owner/ Contact">
    <vt:lpwstr>Bonnie Hackman</vt:lpwstr>
  </property>
  <property fmtid="{D5CDD505-2E9C-101B-9397-08002B2CF9AE}" pid="13" name="_dlc_DocId">
    <vt:lpwstr>UMF6SDFZ4E5T-7-6</vt:lpwstr>
  </property>
  <property fmtid="{D5CDD505-2E9C-101B-9397-08002B2CF9AE}" pid="14" name="_dlc_DocIdItemGuid">
    <vt:lpwstr>6a783779-9624-426d-821f-60ce0dd1ab92</vt:lpwstr>
  </property>
  <property fmtid="{D5CDD505-2E9C-101B-9397-08002B2CF9AE}" pid="15" name="_dlc_DocIdUrl">
    <vt:lpwstr>http://ezra-sp-wfe2:5555/Management-System/_layouts/DocIdRedir.aspx?ID=UMF6SDFZ4E5T-7-6, UMF6SDFZ4E5T-7-6</vt:lpwstr>
  </property>
  <property fmtid="{D5CDD505-2E9C-101B-9397-08002B2CF9AE}" pid="16" name="display_urn:schemas-microsoft-com:office:office#Editor">
    <vt:lpwstr>Tan Soon Jin</vt:lpwstr>
  </property>
  <property fmtid="{D5CDD505-2E9C-101B-9397-08002B2CF9AE}" pid="17" name="xd_Signature">
    <vt:lpwstr/>
  </property>
  <property fmtid="{D5CDD505-2E9C-101B-9397-08002B2CF9AE}" pid="18" name="Order">
    <vt:lpwstr>600.000000000000</vt:lpwstr>
  </property>
  <property fmtid="{D5CDD505-2E9C-101B-9397-08002B2CF9AE}" pid="19" name="TemplateUrl">
    <vt:lpwstr/>
  </property>
  <property fmtid="{D5CDD505-2E9C-101B-9397-08002B2CF9AE}" pid="20" name="xd_ProgID">
    <vt:lpwstr/>
  </property>
  <property fmtid="{D5CDD505-2E9C-101B-9397-08002B2CF9AE}" pid="21" name="display_urn:schemas-microsoft-com:office:office#Author">
    <vt:lpwstr>Tan Soon Jin</vt:lpwstr>
  </property>
</Properties>
</file>